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5DF" w:rsidRPr="00A16BE9" w:rsidRDefault="00821148" w:rsidP="000555DF">
      <w:pPr>
        <w:rPr>
          <w:lang w:val="sr-Cyrl-CS" w:eastAsia="en-GB"/>
        </w:rPr>
      </w:pPr>
      <w:r w:rsidRPr="00A16BE9">
        <w:rPr>
          <w:lang w:val="sr-Cyrl-CS" w:eastAsia="en-GB"/>
        </w:rPr>
        <w:t xml:space="preserve"> </w:t>
      </w:r>
      <w:r w:rsidR="000555DF" w:rsidRPr="00A16BE9">
        <w:rPr>
          <w:lang w:val="sr-Cyrl-CS" w:eastAsia="en-GB"/>
        </w:rPr>
        <w:t>РЕПУБЛИКА СРБИЈА</w:t>
      </w:r>
    </w:p>
    <w:p w:rsidR="000555DF" w:rsidRPr="00A16BE9" w:rsidRDefault="000555DF" w:rsidP="000555DF">
      <w:pPr>
        <w:tabs>
          <w:tab w:val="right" w:pos="9027"/>
        </w:tabs>
        <w:rPr>
          <w:lang w:val="sr-Cyrl-CS" w:eastAsia="en-GB"/>
        </w:rPr>
      </w:pPr>
      <w:r w:rsidRPr="00A16BE9">
        <w:rPr>
          <w:lang w:val="sr-Cyrl-CS" w:eastAsia="en-GB"/>
        </w:rPr>
        <w:t>НАРОДНА СКУПШТИНА</w:t>
      </w:r>
      <w:r w:rsidRPr="00A16BE9">
        <w:rPr>
          <w:lang w:val="sr-Cyrl-CS" w:eastAsia="en-GB"/>
        </w:rPr>
        <w:tab/>
      </w:r>
    </w:p>
    <w:p w:rsidR="000555DF" w:rsidRPr="00A16BE9" w:rsidRDefault="000555DF" w:rsidP="000555DF">
      <w:pPr>
        <w:rPr>
          <w:lang w:val="sr-Cyrl-RS" w:eastAsia="en-GB"/>
        </w:rPr>
      </w:pPr>
      <w:r w:rsidRPr="00A16BE9">
        <w:rPr>
          <w:lang w:val="sr-Cyrl-CS" w:eastAsia="en-GB"/>
        </w:rPr>
        <w:t>Одбор за</w:t>
      </w:r>
      <w:r w:rsidRPr="00A16BE9">
        <w:rPr>
          <w:lang w:val="sr-Latn-RS" w:eastAsia="en-GB"/>
        </w:rPr>
        <w:t xml:space="preserve"> </w:t>
      </w:r>
      <w:r w:rsidRPr="00A16BE9">
        <w:rPr>
          <w:lang w:val="sr-Cyrl-RS" w:eastAsia="en-GB"/>
        </w:rPr>
        <w:t>финансије, републички буџет</w:t>
      </w:r>
    </w:p>
    <w:p w:rsidR="000555DF" w:rsidRPr="00A16BE9" w:rsidRDefault="000555DF" w:rsidP="000555DF">
      <w:pPr>
        <w:rPr>
          <w:lang w:val="sr-Cyrl-RS" w:eastAsia="en-GB"/>
        </w:rPr>
      </w:pPr>
      <w:r w:rsidRPr="00A16BE9">
        <w:rPr>
          <w:lang w:val="sr-Cyrl-RS" w:eastAsia="en-GB"/>
        </w:rPr>
        <w:t>и контролу трошења јавних средстава</w:t>
      </w:r>
    </w:p>
    <w:p w:rsidR="000555DF" w:rsidRPr="00A16BE9" w:rsidRDefault="000555DF" w:rsidP="000555DF">
      <w:pPr>
        <w:rPr>
          <w:strike/>
          <w:lang w:val="sr-Cyrl-RS" w:eastAsia="en-GB"/>
        </w:rPr>
      </w:pPr>
      <w:r w:rsidRPr="00A16BE9">
        <w:rPr>
          <w:lang w:val="sr-Cyrl-RS" w:eastAsia="en-GB"/>
        </w:rPr>
        <w:t xml:space="preserve">11 </w:t>
      </w:r>
      <w:r w:rsidRPr="00A16BE9">
        <w:rPr>
          <w:lang w:val="sr-Cyrl-CS" w:eastAsia="en-GB"/>
        </w:rPr>
        <w:t>Број</w:t>
      </w:r>
      <w:r w:rsidR="00F324E8" w:rsidRPr="00A16BE9">
        <w:rPr>
          <w:lang w:val="sr-Cyrl-CS" w:eastAsia="en-GB"/>
        </w:rPr>
        <w:t>:</w:t>
      </w:r>
      <w:r w:rsidRPr="00A16BE9">
        <w:rPr>
          <w:lang w:eastAsia="en-GB"/>
        </w:rPr>
        <w:t xml:space="preserve"> </w:t>
      </w:r>
      <w:r w:rsidR="00F048D5">
        <w:rPr>
          <w:lang w:eastAsia="en-GB"/>
        </w:rPr>
        <w:t>06-2/</w:t>
      </w:r>
      <w:r w:rsidR="00F048D5">
        <w:rPr>
          <w:lang w:val="sr-Cyrl-RS" w:eastAsia="en-GB"/>
        </w:rPr>
        <w:t>154</w:t>
      </w:r>
      <w:r w:rsidR="00F048D5">
        <w:rPr>
          <w:lang w:eastAsia="en-GB"/>
        </w:rPr>
        <w:t>-26</w:t>
      </w:r>
    </w:p>
    <w:p w:rsidR="000555DF" w:rsidRPr="00A16BE9" w:rsidRDefault="00F048D5" w:rsidP="000555DF">
      <w:pPr>
        <w:rPr>
          <w:lang w:val="sr-Cyrl-CS" w:eastAsia="en-GB"/>
        </w:rPr>
      </w:pPr>
      <w:r>
        <w:rPr>
          <w:lang w:val="sr-Cyrl-RS" w:eastAsia="en-GB"/>
        </w:rPr>
        <w:t>17</w:t>
      </w:r>
      <w:r w:rsidR="00F324E8" w:rsidRPr="00A16BE9">
        <w:rPr>
          <w:lang w:val="sr-Cyrl-RS" w:eastAsia="en-GB"/>
        </w:rPr>
        <w:t xml:space="preserve">. </w:t>
      </w:r>
      <w:r w:rsidR="00536853" w:rsidRPr="00A16BE9">
        <w:rPr>
          <w:lang w:val="sr-Cyrl-RS" w:eastAsia="en-GB"/>
        </w:rPr>
        <w:t>ј</w:t>
      </w:r>
      <w:r>
        <w:rPr>
          <w:lang w:val="sr-Cyrl-RS" w:eastAsia="en-GB"/>
        </w:rPr>
        <w:t>ул 2026</w:t>
      </w:r>
      <w:r w:rsidR="000555DF" w:rsidRPr="00A16BE9">
        <w:rPr>
          <w:lang w:val="sr-Cyrl-RS" w:eastAsia="en-GB"/>
        </w:rPr>
        <w:t xml:space="preserve">. </w:t>
      </w:r>
      <w:r w:rsidR="000555DF" w:rsidRPr="00A16BE9">
        <w:rPr>
          <w:lang w:val="sr-Cyrl-CS" w:eastAsia="en-GB"/>
        </w:rPr>
        <w:t>године</w:t>
      </w:r>
    </w:p>
    <w:p w:rsidR="00FE5300" w:rsidRDefault="000555DF" w:rsidP="00FE5300">
      <w:pPr>
        <w:spacing w:after="600"/>
        <w:rPr>
          <w:lang w:val="ru-RU" w:eastAsia="en-GB"/>
        </w:rPr>
      </w:pPr>
      <w:r w:rsidRPr="00A16BE9">
        <w:rPr>
          <w:lang w:val="ru-RU" w:eastAsia="en-GB"/>
        </w:rPr>
        <w:t>Б</w:t>
      </w:r>
      <w:r w:rsidRPr="00A16BE9">
        <w:rPr>
          <w:lang w:val="sr-Cyrl-RS" w:eastAsia="en-GB"/>
        </w:rPr>
        <w:t xml:space="preserve"> </w:t>
      </w:r>
      <w:r w:rsidRPr="00A16BE9">
        <w:rPr>
          <w:lang w:val="ru-RU" w:eastAsia="en-GB"/>
        </w:rPr>
        <w:t>е</w:t>
      </w:r>
      <w:r w:rsidRPr="00A16BE9">
        <w:rPr>
          <w:lang w:val="sr-Cyrl-RS" w:eastAsia="en-GB"/>
        </w:rPr>
        <w:t xml:space="preserve"> </w:t>
      </w:r>
      <w:r w:rsidRPr="00A16BE9">
        <w:rPr>
          <w:lang w:val="ru-RU" w:eastAsia="en-GB"/>
        </w:rPr>
        <w:t>о</w:t>
      </w:r>
      <w:r w:rsidRPr="00A16BE9">
        <w:rPr>
          <w:lang w:val="sr-Cyrl-RS" w:eastAsia="en-GB"/>
        </w:rPr>
        <w:t xml:space="preserve"> </w:t>
      </w:r>
      <w:r w:rsidRPr="00A16BE9">
        <w:rPr>
          <w:lang w:val="ru-RU" w:eastAsia="en-GB"/>
        </w:rPr>
        <w:t>г</w:t>
      </w:r>
      <w:r w:rsidRPr="00A16BE9">
        <w:rPr>
          <w:lang w:val="sr-Cyrl-RS" w:eastAsia="en-GB"/>
        </w:rPr>
        <w:t xml:space="preserve"> </w:t>
      </w:r>
      <w:r w:rsidRPr="00A16BE9">
        <w:rPr>
          <w:lang w:val="ru-RU" w:eastAsia="en-GB"/>
        </w:rPr>
        <w:t>р</w:t>
      </w:r>
      <w:r w:rsidRPr="00A16BE9">
        <w:rPr>
          <w:lang w:val="sr-Cyrl-RS" w:eastAsia="en-GB"/>
        </w:rPr>
        <w:t xml:space="preserve"> </w:t>
      </w:r>
      <w:r w:rsidRPr="00A16BE9">
        <w:rPr>
          <w:lang w:val="ru-RU" w:eastAsia="en-GB"/>
        </w:rPr>
        <w:t>а</w:t>
      </w:r>
      <w:r w:rsidRPr="00A16BE9">
        <w:rPr>
          <w:lang w:val="sr-Cyrl-RS" w:eastAsia="en-GB"/>
        </w:rPr>
        <w:t xml:space="preserve"> </w:t>
      </w:r>
      <w:r w:rsidRPr="00A16BE9">
        <w:rPr>
          <w:lang w:val="ru-RU" w:eastAsia="en-GB"/>
        </w:rPr>
        <w:t>д</w:t>
      </w:r>
    </w:p>
    <w:p w:rsidR="00FE5300" w:rsidRPr="00FE5300" w:rsidRDefault="00FE5300" w:rsidP="00FE5300">
      <w:pPr>
        <w:spacing w:after="600"/>
        <w:rPr>
          <w:lang w:val="ru-RU" w:eastAsia="en-GB"/>
        </w:rPr>
      </w:pPr>
    </w:p>
    <w:p w:rsidR="009D30EC" w:rsidRPr="00A16BE9" w:rsidRDefault="009D30EC" w:rsidP="006619A3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6619A3" w:rsidRPr="00A16BE9" w:rsidRDefault="006619A3" w:rsidP="000555DF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A16BE9">
        <w:rPr>
          <w:rFonts w:ascii="Times New Roman" w:hAnsi="Times New Roman"/>
          <w:sz w:val="24"/>
          <w:szCs w:val="24"/>
          <w:lang w:val="sr-Cyrl-RS"/>
        </w:rPr>
        <w:t>ЗАПИСНИК</w:t>
      </w:r>
    </w:p>
    <w:p w:rsidR="006619A3" w:rsidRPr="00A16BE9" w:rsidRDefault="00F048D5" w:rsidP="000555DF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5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5</w:t>
      </w:r>
      <w:r w:rsidR="000555DF" w:rsidRPr="00A16BE9">
        <w:rPr>
          <w:rFonts w:ascii="Times New Roman" w:hAnsi="Times New Roman"/>
          <w:sz w:val="24"/>
          <w:szCs w:val="24"/>
          <w:lang w:val="sr-Cyrl-RS"/>
        </w:rPr>
        <w:t>.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СЕДНИЦЕ ОДБОРА ЗА ФИНАНСИЈЕ,</w:t>
      </w:r>
      <w:r w:rsidR="00C85F5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>РЕПУБЛИЧКИ  БУЏЕТ И КОНТРОЛУ ТРОШЕЊА ЈАВНИХ СРЕДСТАВА,</w:t>
      </w:r>
      <w:r w:rsidR="00E86B38" w:rsidRPr="00A16BE9">
        <w:rPr>
          <w:rFonts w:ascii="Times New Roman" w:hAnsi="Times New Roman"/>
          <w:sz w:val="24"/>
          <w:szCs w:val="24"/>
        </w:rPr>
        <w:t xml:space="preserve"> 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ОДРЖАНЕ </w:t>
      </w:r>
      <w:r>
        <w:rPr>
          <w:rFonts w:ascii="Times New Roman" w:hAnsi="Times New Roman"/>
          <w:sz w:val="24"/>
          <w:szCs w:val="24"/>
          <w:lang w:val="sr-Cyrl-RS"/>
        </w:rPr>
        <w:t>15</w:t>
      </w:r>
      <w:r w:rsidR="002066FF" w:rsidRPr="00A16BE9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Ј</w:t>
      </w:r>
      <w:r>
        <w:rPr>
          <w:rFonts w:ascii="Times New Roman" w:hAnsi="Times New Roman"/>
          <w:sz w:val="24"/>
          <w:szCs w:val="24"/>
          <w:lang w:val="sr-Cyrl-RS"/>
        </w:rPr>
        <w:t>УЛ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А</w:t>
      </w:r>
      <w:r w:rsidR="005C0C37" w:rsidRPr="00A16BE9">
        <w:rPr>
          <w:rFonts w:ascii="Times New Roman" w:hAnsi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>. ГОДИНЕ</w:t>
      </w:r>
    </w:p>
    <w:p w:rsidR="009D30EC" w:rsidRPr="00A16BE9" w:rsidRDefault="009D30EC" w:rsidP="006619A3">
      <w:pPr>
        <w:pStyle w:val="NoSpacing"/>
        <w:ind w:left="720"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AF18A8" w:rsidRPr="00A16BE9" w:rsidRDefault="00AF18A8" w:rsidP="006619A3">
      <w:pPr>
        <w:pStyle w:val="NoSpacing"/>
        <w:ind w:left="720"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A16BE9" w:rsidRPr="00A16BE9" w:rsidRDefault="006619A3" w:rsidP="00A16BE9">
      <w:pPr>
        <w:pStyle w:val="NoSpacing"/>
        <w:spacing w:after="40"/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A16BE9">
        <w:rPr>
          <w:rFonts w:ascii="Times New Roman" w:hAnsi="Times New Roman"/>
          <w:sz w:val="24"/>
          <w:szCs w:val="24"/>
          <w:lang w:val="sr-Cyrl-RS"/>
        </w:rPr>
        <w:t xml:space="preserve">Седница је почела у </w:t>
      </w:r>
      <w:r w:rsidR="005C0C37" w:rsidRPr="00A16BE9">
        <w:rPr>
          <w:rFonts w:ascii="Times New Roman" w:hAnsi="Times New Roman"/>
          <w:sz w:val="24"/>
          <w:szCs w:val="24"/>
          <w:lang w:val="sr-Cyrl-RS"/>
        </w:rPr>
        <w:t>1</w:t>
      </w:r>
      <w:r w:rsidR="00AB68B9" w:rsidRPr="00A16BE9">
        <w:rPr>
          <w:rFonts w:ascii="Times New Roman" w:hAnsi="Times New Roman"/>
          <w:sz w:val="24"/>
          <w:szCs w:val="24"/>
          <w:lang w:val="sr-Cyrl-RS"/>
        </w:rPr>
        <w:t>1</w:t>
      </w:r>
      <w:r w:rsidRPr="00A16BE9">
        <w:rPr>
          <w:rFonts w:ascii="Times New Roman" w:hAnsi="Times New Roman"/>
          <w:sz w:val="24"/>
          <w:szCs w:val="24"/>
          <w:lang w:val="sr-Cyrl-RS"/>
        </w:rPr>
        <w:t>,</w:t>
      </w:r>
      <w:r w:rsidR="000555DF" w:rsidRPr="00A16BE9">
        <w:rPr>
          <w:rFonts w:ascii="Times New Roman" w:hAnsi="Times New Roman"/>
          <w:sz w:val="24"/>
          <w:szCs w:val="24"/>
          <w:lang w:val="sr-Cyrl-RS"/>
        </w:rPr>
        <w:t>0</w:t>
      </w:r>
      <w:r w:rsidR="00FB2DD9" w:rsidRPr="00A16BE9">
        <w:rPr>
          <w:rFonts w:ascii="Times New Roman" w:hAnsi="Times New Roman"/>
          <w:sz w:val="24"/>
          <w:szCs w:val="24"/>
          <w:lang w:val="sr-Latn-RS"/>
        </w:rPr>
        <w:t>0</w:t>
      </w:r>
      <w:r w:rsidRPr="00A16BE9">
        <w:rPr>
          <w:rFonts w:ascii="Times New Roman" w:hAnsi="Times New Roman"/>
          <w:sz w:val="24"/>
          <w:szCs w:val="24"/>
          <w:lang w:val="sr-Cyrl-RS"/>
        </w:rPr>
        <w:t xml:space="preserve"> часова.</w:t>
      </w:r>
    </w:p>
    <w:p w:rsidR="00A16BE9" w:rsidRPr="00A16BE9" w:rsidRDefault="00D52AB6" w:rsidP="00A16BE9">
      <w:pPr>
        <w:pStyle w:val="NoSpacing"/>
        <w:spacing w:after="40"/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A16BE9">
        <w:rPr>
          <w:rFonts w:ascii="Times New Roman" w:hAnsi="Times New Roman"/>
          <w:sz w:val="24"/>
          <w:szCs w:val="24"/>
          <w:lang w:val="sr-Cyrl-RS"/>
        </w:rPr>
        <w:t xml:space="preserve">Седницом је председавао </w:t>
      </w:r>
      <w:r w:rsidR="00FE5300" w:rsidRPr="00A16BE9">
        <w:rPr>
          <w:rFonts w:ascii="Times New Roman" w:hAnsi="Times New Roman"/>
          <w:sz w:val="24"/>
          <w:szCs w:val="24"/>
          <w:lang w:val="sr-Cyrl-RS"/>
        </w:rPr>
        <w:t>Верољуб</w:t>
      </w:r>
      <w:r w:rsidR="00FE530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A0111" w:rsidRPr="00A16BE9">
        <w:rPr>
          <w:rFonts w:ascii="Times New Roman" w:hAnsi="Times New Roman"/>
          <w:sz w:val="24"/>
          <w:szCs w:val="24"/>
          <w:lang w:val="sr-Cyrl-RS"/>
        </w:rPr>
        <w:t>Арсић</w:t>
      </w:r>
      <w:r w:rsidRPr="00A16BE9">
        <w:rPr>
          <w:rFonts w:ascii="Times New Roman" w:hAnsi="Times New Roman"/>
          <w:sz w:val="24"/>
          <w:szCs w:val="24"/>
          <w:lang w:val="sr-Cyrl-RS"/>
        </w:rPr>
        <w:t>, председник Одбора.</w:t>
      </w:r>
    </w:p>
    <w:p w:rsidR="009917A7" w:rsidRPr="00A16BE9" w:rsidRDefault="006619A3" w:rsidP="00A16BE9">
      <w:pPr>
        <w:spacing w:after="40"/>
        <w:ind w:firstLine="720"/>
        <w:jc w:val="both"/>
      </w:pPr>
      <w:r w:rsidRPr="00A16BE9">
        <w:rPr>
          <w:lang w:val="sr-Cyrl-RS"/>
        </w:rPr>
        <w:t>Седници с</w:t>
      </w:r>
      <w:r w:rsidR="005C4872" w:rsidRPr="00A16BE9">
        <w:rPr>
          <w:lang w:val="sr-Cyrl-RS"/>
        </w:rPr>
        <w:t>у присуствовали чланови Одбора:</w:t>
      </w:r>
      <w:r w:rsidR="005A0111" w:rsidRPr="00A16BE9">
        <w:rPr>
          <w:lang w:val="sr-Cyrl-RS"/>
        </w:rPr>
        <w:t xml:space="preserve"> </w:t>
      </w:r>
      <w:r w:rsidR="00FE5300" w:rsidRPr="00A16BE9">
        <w:rPr>
          <w:lang w:val="sr-Cyrl-RS"/>
        </w:rPr>
        <w:t>Мирослав</w:t>
      </w:r>
      <w:r w:rsidR="00FE5300" w:rsidRPr="00A16BE9">
        <w:rPr>
          <w:lang w:val="sr-Cyrl-RS"/>
        </w:rPr>
        <w:t xml:space="preserve"> </w:t>
      </w:r>
      <w:r w:rsidR="005D649B" w:rsidRPr="00A16BE9">
        <w:rPr>
          <w:lang w:val="sr-Cyrl-RS"/>
        </w:rPr>
        <w:t>Алексић</w:t>
      </w:r>
      <w:r w:rsidR="00517F89" w:rsidRPr="00A16BE9">
        <w:rPr>
          <w:lang w:val="sr-Cyrl-RS"/>
        </w:rPr>
        <w:t xml:space="preserve">, </w:t>
      </w:r>
      <w:r w:rsidR="00FE5300" w:rsidRPr="00A16BE9">
        <w:rPr>
          <w:lang w:val="sr-Cyrl-RS"/>
        </w:rPr>
        <w:t>Ана</w:t>
      </w:r>
      <w:r w:rsidR="00FE5300" w:rsidRPr="00A16BE9">
        <w:rPr>
          <w:lang w:val="sr-Cyrl-RS"/>
        </w:rPr>
        <w:t xml:space="preserve"> </w:t>
      </w:r>
      <w:r w:rsidR="005205AC" w:rsidRPr="00A16BE9">
        <w:rPr>
          <w:lang w:val="sr-Cyrl-RS"/>
        </w:rPr>
        <w:t xml:space="preserve">Белоица Мартаћ, </w:t>
      </w:r>
      <w:r w:rsidR="00FE5300">
        <w:rPr>
          <w:lang w:val="sr-Cyrl-RS"/>
        </w:rPr>
        <w:t>Невена</w:t>
      </w:r>
      <w:r w:rsidR="00FE5300">
        <w:rPr>
          <w:lang w:val="sr-Cyrl-RS"/>
        </w:rPr>
        <w:t xml:space="preserve"> </w:t>
      </w:r>
      <w:r w:rsidR="002C151C">
        <w:rPr>
          <w:lang w:val="sr-Cyrl-RS"/>
        </w:rPr>
        <w:t xml:space="preserve">Веиновић, </w:t>
      </w:r>
      <w:r w:rsidR="00FE5300" w:rsidRPr="00A16BE9">
        <w:rPr>
          <w:lang w:val="sr-Cyrl-RS"/>
        </w:rPr>
        <w:t>Тијана</w:t>
      </w:r>
      <w:r w:rsidR="00FE5300" w:rsidRPr="00A16BE9">
        <w:rPr>
          <w:lang w:val="sr-Cyrl-RS"/>
        </w:rPr>
        <w:t xml:space="preserve"> </w:t>
      </w:r>
      <w:r w:rsidR="001B6F5E" w:rsidRPr="00A16BE9">
        <w:rPr>
          <w:lang w:val="sr-Cyrl-RS"/>
        </w:rPr>
        <w:t>Давидовац,</w:t>
      </w:r>
      <w:r w:rsidR="005B7555">
        <w:rPr>
          <w:lang w:val="sr-Cyrl-RS"/>
        </w:rPr>
        <w:t xml:space="preserve"> </w:t>
      </w:r>
      <w:r w:rsidR="00FE5300" w:rsidRPr="00A16BE9">
        <w:rPr>
          <w:lang w:val="sr-Cyrl-RS"/>
        </w:rPr>
        <w:t>Ило</w:t>
      </w:r>
      <w:r w:rsidR="00FE5300" w:rsidRPr="00A16BE9">
        <w:rPr>
          <w:lang w:val="sr-Cyrl-RS"/>
        </w:rPr>
        <w:t xml:space="preserve"> </w:t>
      </w:r>
      <w:r w:rsidR="00E921D7" w:rsidRPr="00A16BE9">
        <w:rPr>
          <w:lang w:val="sr-Cyrl-RS"/>
        </w:rPr>
        <w:t xml:space="preserve">Михајловски, </w:t>
      </w:r>
      <w:r w:rsidR="00FE5300">
        <w:rPr>
          <w:lang w:val="sr-Cyrl-RS"/>
        </w:rPr>
        <w:t>Светлана</w:t>
      </w:r>
      <w:r w:rsidR="00FE5300">
        <w:rPr>
          <w:lang w:val="sr-Cyrl-RS"/>
        </w:rPr>
        <w:t xml:space="preserve"> </w:t>
      </w:r>
      <w:r w:rsidR="005B7555">
        <w:rPr>
          <w:lang w:val="sr-Cyrl-RS"/>
        </w:rPr>
        <w:t xml:space="preserve">Милијић </w:t>
      </w:r>
      <w:r w:rsidR="003F7019" w:rsidRPr="00A16BE9">
        <w:rPr>
          <w:lang w:val="sr-Cyrl-RS"/>
        </w:rPr>
        <w:t>и</w:t>
      </w:r>
      <w:r w:rsidR="005205AC" w:rsidRPr="00A16BE9">
        <w:rPr>
          <w:lang w:val="sr-Cyrl-RS"/>
        </w:rPr>
        <w:t xml:space="preserve"> </w:t>
      </w:r>
      <w:r w:rsidR="00FE5300" w:rsidRPr="00A16BE9">
        <w:rPr>
          <w:lang w:val="sr-Cyrl-RS"/>
        </w:rPr>
        <w:t>Никола</w:t>
      </w:r>
      <w:r w:rsidR="00FE5300" w:rsidRPr="00A16BE9">
        <w:rPr>
          <w:lang w:val="sr-Cyrl-RS"/>
        </w:rPr>
        <w:t xml:space="preserve"> </w:t>
      </w:r>
      <w:r w:rsidR="005205AC" w:rsidRPr="00A16BE9">
        <w:rPr>
          <w:lang w:val="sr-Cyrl-RS"/>
        </w:rPr>
        <w:t>Радосављевић</w:t>
      </w:r>
      <w:r w:rsidR="003F7019" w:rsidRPr="00A16BE9">
        <w:rPr>
          <w:lang w:val="sr-Cyrl-RS"/>
        </w:rPr>
        <w:t>.</w:t>
      </w:r>
    </w:p>
    <w:p w:rsidR="00A16BE9" w:rsidRDefault="00517F89" w:rsidP="00A16BE9">
      <w:pPr>
        <w:spacing w:after="40"/>
        <w:ind w:firstLine="720"/>
        <w:jc w:val="both"/>
        <w:rPr>
          <w:color w:val="000000" w:themeColor="text1"/>
          <w:lang w:val="sr-Cyrl-RS"/>
        </w:rPr>
      </w:pPr>
      <w:r w:rsidRPr="00A16BE9">
        <w:rPr>
          <w:color w:val="000000" w:themeColor="text1"/>
        </w:rPr>
        <w:t xml:space="preserve">Седници су присуствовали заменици чланова Одбора: </w:t>
      </w:r>
      <w:r w:rsidR="00FE5300">
        <w:rPr>
          <w:color w:val="000000" w:themeColor="text1"/>
          <w:lang w:val="sr-Cyrl-RS"/>
        </w:rPr>
        <w:t>Стефан</w:t>
      </w:r>
      <w:r w:rsidR="00FE5300">
        <w:rPr>
          <w:color w:val="000000" w:themeColor="text1"/>
          <w:lang w:val="sr-Cyrl-RS"/>
        </w:rPr>
        <w:t xml:space="preserve"> </w:t>
      </w:r>
      <w:r w:rsidR="005B7555">
        <w:rPr>
          <w:color w:val="000000" w:themeColor="text1"/>
          <w:lang w:val="sr-Cyrl-RS"/>
        </w:rPr>
        <w:t xml:space="preserve">Китановић (заменик </w:t>
      </w:r>
      <w:r w:rsidR="00FE5300" w:rsidRPr="005B7555">
        <w:rPr>
          <w:color w:val="000000" w:themeColor="text1"/>
          <w:lang w:val="sr-Cyrl-RS"/>
        </w:rPr>
        <w:t>Ненад</w:t>
      </w:r>
      <w:r w:rsidR="00FE5300">
        <w:rPr>
          <w:color w:val="000000" w:themeColor="text1"/>
          <w:lang w:val="sr-Cyrl-RS"/>
        </w:rPr>
        <w:t>а</w:t>
      </w:r>
      <w:r w:rsidR="00FE5300" w:rsidRPr="005B7555">
        <w:rPr>
          <w:color w:val="000000" w:themeColor="text1"/>
          <w:lang w:val="sr-Cyrl-RS"/>
        </w:rPr>
        <w:t xml:space="preserve"> </w:t>
      </w:r>
      <w:r w:rsidR="005B7555" w:rsidRPr="005B7555">
        <w:rPr>
          <w:color w:val="000000" w:themeColor="text1"/>
          <w:lang w:val="sr-Cyrl-RS"/>
        </w:rPr>
        <w:t>Крстић</w:t>
      </w:r>
      <w:r w:rsidR="00FE5300">
        <w:rPr>
          <w:color w:val="000000" w:themeColor="text1"/>
          <w:lang w:val="sr-Cyrl-RS"/>
        </w:rPr>
        <w:t>а</w:t>
      </w:r>
      <w:r w:rsidR="005B7555">
        <w:rPr>
          <w:color w:val="000000" w:themeColor="text1"/>
          <w:lang w:val="sr-Cyrl-RS"/>
        </w:rPr>
        <w:t xml:space="preserve">), </w:t>
      </w:r>
      <w:r w:rsidR="00BC2EDF" w:rsidRPr="00A16BE9">
        <w:rPr>
          <w:color w:val="000000" w:themeColor="text1"/>
          <w:lang w:val="sr-Cyrl-RS"/>
        </w:rPr>
        <w:t xml:space="preserve">и </w:t>
      </w:r>
      <w:r w:rsidR="00FE5300">
        <w:rPr>
          <w:color w:val="000000" w:themeColor="text1"/>
          <w:lang w:val="sr-Cyrl-RS"/>
        </w:rPr>
        <w:t xml:space="preserve">Драган </w:t>
      </w:r>
      <w:r w:rsidR="005B7555">
        <w:rPr>
          <w:color w:val="000000" w:themeColor="text1"/>
          <w:lang w:val="sr-Cyrl-RS"/>
        </w:rPr>
        <w:t xml:space="preserve">Станојевић </w:t>
      </w:r>
      <w:r w:rsidRPr="00A16BE9">
        <w:rPr>
          <w:color w:val="000000" w:themeColor="text1"/>
          <w:lang w:val="sr-Cyrl-RS"/>
        </w:rPr>
        <w:t>(заменик</w:t>
      </w:r>
      <w:r w:rsidR="005B7555">
        <w:rPr>
          <w:color w:val="000000" w:themeColor="text1"/>
          <w:lang w:val="sr-Cyrl-RS"/>
        </w:rPr>
        <w:t xml:space="preserve"> </w:t>
      </w:r>
      <w:r w:rsidR="00FE5300">
        <w:rPr>
          <w:color w:val="000000" w:themeColor="text1"/>
          <w:lang w:val="sr-Cyrl-RS"/>
        </w:rPr>
        <w:t>Бранка</w:t>
      </w:r>
      <w:r w:rsidR="00FE5300">
        <w:rPr>
          <w:color w:val="000000" w:themeColor="text1"/>
          <w:lang w:val="sr-Cyrl-RS"/>
        </w:rPr>
        <w:t xml:space="preserve"> </w:t>
      </w:r>
      <w:r w:rsidR="005B7555">
        <w:rPr>
          <w:color w:val="000000" w:themeColor="text1"/>
          <w:lang w:val="sr-Cyrl-RS"/>
        </w:rPr>
        <w:t>Павловић</w:t>
      </w:r>
      <w:r w:rsidR="00FE5300">
        <w:rPr>
          <w:color w:val="000000" w:themeColor="text1"/>
          <w:lang w:val="sr-Cyrl-RS"/>
        </w:rPr>
        <w:t>а</w:t>
      </w:r>
      <w:r w:rsidRPr="005B7555">
        <w:rPr>
          <w:color w:val="000000" w:themeColor="text1"/>
          <w:lang w:val="sr-Cyrl-RS"/>
        </w:rPr>
        <w:t>)</w:t>
      </w:r>
      <w:r w:rsidR="00BC2EDF" w:rsidRPr="00A16BE9">
        <w:rPr>
          <w:color w:val="000000" w:themeColor="text1"/>
          <w:lang w:val="sr-Cyrl-RS"/>
        </w:rPr>
        <w:t>.</w:t>
      </w:r>
    </w:p>
    <w:p w:rsidR="00A16BE9" w:rsidRDefault="001A572D" w:rsidP="00A16BE9">
      <w:pPr>
        <w:spacing w:after="40"/>
        <w:ind w:firstLine="720"/>
        <w:jc w:val="both"/>
        <w:rPr>
          <w:lang w:val="sr-Cyrl-RS"/>
        </w:rPr>
      </w:pPr>
      <w:r w:rsidRPr="00A16BE9">
        <w:rPr>
          <w:lang w:val="sr-Cyrl-RS"/>
        </w:rPr>
        <w:t>Седници</w:t>
      </w:r>
      <w:r w:rsidRPr="00A16BE9">
        <w:t xml:space="preserve"> </w:t>
      </w:r>
      <w:r w:rsidRPr="00A16BE9">
        <w:rPr>
          <w:lang w:val="sr-Cyrl-RS"/>
        </w:rPr>
        <w:t>нису присуствовали члан</w:t>
      </w:r>
      <w:r w:rsidRPr="00A16BE9">
        <w:t>o</w:t>
      </w:r>
      <w:r w:rsidRPr="00A16BE9">
        <w:rPr>
          <w:lang w:val="sr-Cyrl-RS"/>
        </w:rPr>
        <w:t>ви Одбора:</w:t>
      </w:r>
      <w:r w:rsidR="00BC2EDF" w:rsidRPr="00A16BE9">
        <w:rPr>
          <w:lang w:val="sr-Cyrl-RS"/>
        </w:rPr>
        <w:t xml:space="preserve"> </w:t>
      </w:r>
      <w:r w:rsidR="00FE5300" w:rsidRPr="00A16BE9">
        <w:rPr>
          <w:lang w:val="sr-Cyrl-RS"/>
        </w:rPr>
        <w:t>Душан</w:t>
      </w:r>
      <w:r w:rsidR="00FE5300" w:rsidRPr="00A16BE9">
        <w:rPr>
          <w:lang w:val="sr-Cyrl-RS"/>
        </w:rPr>
        <w:t xml:space="preserve"> </w:t>
      </w:r>
      <w:r w:rsidR="00BC2EDF" w:rsidRPr="00A16BE9">
        <w:rPr>
          <w:lang w:val="sr-Cyrl-RS"/>
        </w:rPr>
        <w:t>Бајатовић,</w:t>
      </w:r>
      <w:r w:rsidR="00E921D7" w:rsidRPr="00A16BE9">
        <w:rPr>
          <w:lang w:val="sr-Cyrl-RS"/>
        </w:rPr>
        <w:t xml:space="preserve"> </w:t>
      </w:r>
      <w:r w:rsidR="00FE5300" w:rsidRPr="00D4385D">
        <w:rPr>
          <w:lang w:val="sr-Cyrl-RS"/>
        </w:rPr>
        <w:t>Војислав</w:t>
      </w:r>
      <w:r w:rsidR="00FE5300" w:rsidRPr="00D4385D">
        <w:rPr>
          <w:lang w:val="sr-Cyrl-RS"/>
        </w:rPr>
        <w:t xml:space="preserve"> </w:t>
      </w:r>
      <w:r w:rsidR="00D4385D" w:rsidRPr="00D4385D">
        <w:rPr>
          <w:lang w:val="sr-Cyrl-RS"/>
        </w:rPr>
        <w:t>Вујић,</w:t>
      </w:r>
      <w:r w:rsidR="00D4385D">
        <w:rPr>
          <w:lang w:val="sr-Cyrl-RS"/>
        </w:rPr>
        <w:t xml:space="preserve"> </w:t>
      </w:r>
      <w:r w:rsidR="00FE5300" w:rsidRPr="00A16BE9">
        <w:rPr>
          <w:lang w:val="sr-Cyrl-RS"/>
        </w:rPr>
        <w:t>Владимир</w:t>
      </w:r>
      <w:r w:rsidR="00FE5300" w:rsidRPr="00A16BE9">
        <w:rPr>
          <w:lang w:val="sr-Cyrl-RS"/>
        </w:rPr>
        <w:t xml:space="preserve"> </w:t>
      </w:r>
      <w:r w:rsidRPr="00A16BE9">
        <w:rPr>
          <w:lang w:val="sr-Cyrl-RS"/>
        </w:rPr>
        <w:t>Јелић</w:t>
      </w:r>
      <w:r w:rsidR="005253E6" w:rsidRPr="00A16BE9">
        <w:rPr>
          <w:lang w:val="sr-Cyrl-RS"/>
        </w:rPr>
        <w:t xml:space="preserve">, </w:t>
      </w:r>
      <w:r w:rsidR="00FE5300" w:rsidRPr="00A16BE9">
        <w:rPr>
          <w:lang w:val="sr-Cyrl-RS"/>
        </w:rPr>
        <w:t>Ненад</w:t>
      </w:r>
      <w:r w:rsidR="00FE5300" w:rsidRPr="00A16BE9">
        <w:rPr>
          <w:lang w:val="sr-Cyrl-RS"/>
        </w:rPr>
        <w:t xml:space="preserve"> </w:t>
      </w:r>
      <w:r w:rsidR="005253E6" w:rsidRPr="00A16BE9">
        <w:rPr>
          <w:lang w:val="sr-Cyrl-RS"/>
        </w:rPr>
        <w:t>Митровић</w:t>
      </w:r>
      <w:r w:rsidR="005B7555">
        <w:rPr>
          <w:lang w:val="sr-Cyrl-RS"/>
        </w:rPr>
        <w:t xml:space="preserve">, </w:t>
      </w:r>
      <w:r w:rsidR="00FE5300" w:rsidRPr="005B7555">
        <w:rPr>
          <w:lang w:val="sr-Cyrl-RS"/>
        </w:rPr>
        <w:t>Пеђа</w:t>
      </w:r>
      <w:r w:rsidR="00FE5300" w:rsidRPr="005B7555">
        <w:rPr>
          <w:lang w:val="sr-Cyrl-RS"/>
        </w:rPr>
        <w:t xml:space="preserve"> </w:t>
      </w:r>
      <w:r w:rsidR="005B7555" w:rsidRPr="005B7555">
        <w:rPr>
          <w:lang w:val="sr-Cyrl-RS"/>
        </w:rPr>
        <w:t>Митровић</w:t>
      </w:r>
      <w:r w:rsidR="005B7555">
        <w:rPr>
          <w:lang w:val="sr-Cyrl-RS"/>
        </w:rPr>
        <w:t xml:space="preserve">, </w:t>
      </w:r>
      <w:r w:rsidR="00FE5300" w:rsidRPr="005B7555">
        <w:rPr>
          <w:lang w:val="sr-Cyrl-RS"/>
        </w:rPr>
        <w:t>Душан</w:t>
      </w:r>
      <w:r w:rsidR="00FE5300" w:rsidRPr="005B7555">
        <w:rPr>
          <w:lang w:val="sr-Cyrl-RS"/>
        </w:rPr>
        <w:t xml:space="preserve"> </w:t>
      </w:r>
      <w:r w:rsidR="005B7555" w:rsidRPr="005B7555">
        <w:rPr>
          <w:lang w:val="sr-Cyrl-RS"/>
        </w:rPr>
        <w:t xml:space="preserve">Никезић </w:t>
      </w:r>
      <w:r w:rsidR="00BC2EDF" w:rsidRPr="00A16BE9">
        <w:rPr>
          <w:lang w:val="sr-Cyrl-RS"/>
        </w:rPr>
        <w:t xml:space="preserve">и </w:t>
      </w:r>
      <w:r w:rsidR="00FE5300">
        <w:rPr>
          <w:lang w:val="sr-Cyrl-RS"/>
        </w:rPr>
        <w:t>Акош</w:t>
      </w:r>
      <w:r w:rsidR="00FE5300">
        <w:rPr>
          <w:lang w:val="sr-Cyrl-RS"/>
        </w:rPr>
        <w:t xml:space="preserve"> </w:t>
      </w:r>
      <w:r w:rsidR="005B7555">
        <w:rPr>
          <w:lang w:val="sr-Cyrl-RS"/>
        </w:rPr>
        <w:t xml:space="preserve">Ујхељи </w:t>
      </w:r>
      <w:r w:rsidRPr="00A16BE9">
        <w:rPr>
          <w:lang w:val="sr-Cyrl-RS"/>
        </w:rPr>
        <w:t>нити њихови заменици.</w:t>
      </w:r>
    </w:p>
    <w:p w:rsidR="00B74DEB" w:rsidRPr="00CD3C12" w:rsidRDefault="001D14BC" w:rsidP="008632C1">
      <w:pPr>
        <w:spacing w:after="40"/>
        <w:ind w:firstLine="720"/>
        <w:jc w:val="both"/>
        <w:rPr>
          <w:color w:val="000000" w:themeColor="text1"/>
          <w:lang w:val="sr-Cyrl-RS"/>
        </w:rPr>
      </w:pPr>
      <w:r w:rsidRPr="00A16BE9">
        <w:rPr>
          <w:color w:val="000000" w:themeColor="text1"/>
        </w:rPr>
        <w:t xml:space="preserve">Седници су присуствовали представници </w:t>
      </w:r>
      <w:r w:rsidRPr="00A16BE9">
        <w:rPr>
          <w:color w:val="000000" w:themeColor="text1"/>
          <w:lang w:val="sr-Cyrl-RS"/>
        </w:rPr>
        <w:t>Републичке комисије за заштиту права у поступцима јавних набавки</w:t>
      </w:r>
      <w:r w:rsidR="00A16BE9">
        <w:rPr>
          <w:color w:val="000000" w:themeColor="text1"/>
          <w:lang w:val="sr-Cyrl-RS"/>
        </w:rPr>
        <w:t>:</w:t>
      </w:r>
      <w:r w:rsidR="00824C38">
        <w:rPr>
          <w:color w:val="000000" w:themeColor="text1"/>
          <w:lang w:val="sr-Cyrl-RS"/>
        </w:rPr>
        <w:t xml:space="preserve"> Ирена Груј</w:t>
      </w:r>
      <w:r w:rsidRPr="00A16BE9">
        <w:rPr>
          <w:color w:val="000000" w:themeColor="text1"/>
          <w:lang w:val="sr-Cyrl-RS"/>
        </w:rPr>
        <w:t>ић,</w:t>
      </w:r>
      <w:r w:rsidR="00CD3C12">
        <w:rPr>
          <w:color w:val="000000" w:themeColor="text1"/>
        </w:rPr>
        <w:t xml:space="preserve"> </w:t>
      </w:r>
      <w:r w:rsidR="000F2DF9">
        <w:rPr>
          <w:color w:val="000000" w:themeColor="text1"/>
          <w:lang w:val="sr-Cyrl-RS"/>
        </w:rPr>
        <w:t xml:space="preserve">председник и </w:t>
      </w:r>
      <w:r w:rsidR="00CD3C12">
        <w:rPr>
          <w:color w:val="000000" w:themeColor="text1"/>
          <w:lang w:val="sr-Cyrl-RS"/>
        </w:rPr>
        <w:t>Светлана Ражић заменик</w:t>
      </w:r>
      <w:r w:rsidRPr="00A16BE9">
        <w:rPr>
          <w:color w:val="000000" w:themeColor="text1"/>
          <w:lang w:val="sr-Cyrl-RS"/>
        </w:rPr>
        <w:t xml:space="preserve"> председник</w:t>
      </w:r>
      <w:r w:rsidR="00CD3C12">
        <w:rPr>
          <w:color w:val="000000" w:themeColor="text1"/>
          <w:lang w:val="sr-Cyrl-RS"/>
        </w:rPr>
        <w:t>а</w:t>
      </w:r>
      <w:r w:rsidR="00F3109E">
        <w:rPr>
          <w:color w:val="000000" w:themeColor="text1"/>
          <w:lang w:val="sr-Cyrl-RS"/>
        </w:rPr>
        <w:t xml:space="preserve">; представници </w:t>
      </w:r>
      <w:r w:rsidRPr="00A16BE9">
        <w:rPr>
          <w:color w:val="000000" w:themeColor="text1"/>
          <w:lang w:val="sr-Cyrl-RS"/>
        </w:rPr>
        <w:t xml:space="preserve">Канцеларије за јавне набавке: Драгана Марић, </w:t>
      </w:r>
      <w:r w:rsidR="00CD3C12" w:rsidRPr="00CD3C12">
        <w:rPr>
          <w:color w:val="000000" w:themeColor="text1"/>
          <w:lang w:val="sr-Cyrl-RS"/>
        </w:rPr>
        <w:t>в.д. помоћника директора - руководилац Сектора за регулативу и мониторинг н</w:t>
      </w:r>
      <w:r w:rsidR="00CD3C12">
        <w:rPr>
          <w:color w:val="000000" w:themeColor="text1"/>
          <w:lang w:val="sr-Cyrl-RS"/>
        </w:rPr>
        <w:t>ад применом прописа о јавним наб</w:t>
      </w:r>
      <w:r w:rsidR="00CD3C12" w:rsidRPr="00CD3C12">
        <w:rPr>
          <w:color w:val="000000" w:themeColor="text1"/>
          <w:lang w:val="sr-Cyrl-RS"/>
        </w:rPr>
        <w:t>авкама</w:t>
      </w:r>
      <w:r w:rsidR="00F3109E">
        <w:rPr>
          <w:color w:val="000000" w:themeColor="text1"/>
          <w:lang w:val="sr-Cyrl-RS"/>
        </w:rPr>
        <w:t>; п</w:t>
      </w:r>
      <w:r w:rsidR="008632C1">
        <w:rPr>
          <w:color w:val="000000" w:themeColor="text1"/>
          <w:lang w:val="sr-Cyrl-RS"/>
        </w:rPr>
        <w:t xml:space="preserve">редставници Комисије за хартије од вредности: </w:t>
      </w:r>
      <w:r w:rsidR="008632C1" w:rsidRPr="008632C1">
        <w:rPr>
          <w:color w:val="000000" w:themeColor="text1"/>
          <w:lang w:val="sr-Cyrl-RS"/>
        </w:rPr>
        <w:t>Марко Јан</w:t>
      </w:r>
      <w:r w:rsidR="008632C1">
        <w:rPr>
          <w:color w:val="000000" w:themeColor="text1"/>
          <w:lang w:val="sr-Cyrl-RS"/>
        </w:rPr>
        <w:t xml:space="preserve">ковић, председник и </w:t>
      </w:r>
      <w:r w:rsidR="008632C1" w:rsidRPr="008632C1">
        <w:rPr>
          <w:color w:val="000000" w:themeColor="text1"/>
          <w:lang w:val="sr-Cyrl-RS"/>
        </w:rPr>
        <w:t>Биљана Аговска, руководилац Службе за финансијско пословање</w:t>
      </w:r>
      <w:r w:rsidR="00F3109E">
        <w:rPr>
          <w:color w:val="000000" w:themeColor="text1"/>
          <w:lang w:val="sr-Cyrl-RS"/>
        </w:rPr>
        <w:t>;</w:t>
      </w:r>
      <w:r w:rsidR="008632C1">
        <w:rPr>
          <w:color w:val="000000" w:themeColor="text1"/>
          <w:lang w:val="sr-Cyrl-RS"/>
        </w:rPr>
        <w:t xml:space="preserve"> </w:t>
      </w:r>
      <w:r w:rsidR="00F3109E">
        <w:rPr>
          <w:color w:val="000000" w:themeColor="text1"/>
          <w:lang w:val="sr-Cyrl-RS"/>
        </w:rPr>
        <w:t>п</w:t>
      </w:r>
      <w:r w:rsidR="008632C1" w:rsidRPr="008632C1">
        <w:rPr>
          <w:color w:val="000000" w:themeColor="text1"/>
          <w:lang w:val="sr-Cyrl-RS"/>
        </w:rPr>
        <w:t>редставници Коми</w:t>
      </w:r>
      <w:r w:rsidR="008632C1">
        <w:rPr>
          <w:color w:val="000000" w:themeColor="text1"/>
          <w:lang w:val="sr-Cyrl-RS"/>
        </w:rPr>
        <w:t>сије за контролу државне помоћи: Јасмина Трифуновић, члан Савета и</w:t>
      </w:r>
      <w:r w:rsidR="008632C1" w:rsidRPr="008632C1">
        <w:rPr>
          <w:color w:val="000000" w:themeColor="text1"/>
          <w:lang w:val="sr-Cyrl-RS"/>
        </w:rPr>
        <w:t xml:space="preserve"> Мина Ракић, секретар Комисије</w:t>
      </w:r>
      <w:r w:rsidR="008632C1">
        <w:rPr>
          <w:color w:val="000000" w:themeColor="text1"/>
          <w:lang w:val="sr-Cyrl-RS"/>
        </w:rPr>
        <w:t>.</w:t>
      </w:r>
    </w:p>
    <w:p w:rsidR="00A16BE9" w:rsidRDefault="008730AD" w:rsidP="00FE5300">
      <w:pPr>
        <w:spacing w:after="240"/>
        <w:ind w:firstLine="720"/>
        <w:jc w:val="both"/>
        <w:rPr>
          <w:lang w:val="sr-Cyrl-RS"/>
        </w:rPr>
      </w:pPr>
      <w:r w:rsidRPr="00A16BE9">
        <w:rPr>
          <w:lang w:val="sr-Cyrl-RS"/>
        </w:rPr>
        <w:t>На предлог предсе</w:t>
      </w:r>
      <w:r w:rsidR="00C4225E" w:rsidRPr="00A16BE9">
        <w:rPr>
          <w:lang w:val="sr-Cyrl-RS"/>
        </w:rPr>
        <w:t xml:space="preserve">дника, Одбор је већином гласова </w:t>
      </w:r>
      <w:r w:rsidRPr="00A16BE9">
        <w:rPr>
          <w:bCs/>
          <w:color w:val="000000" w:themeColor="text1"/>
          <w:lang w:val="sr-Cyrl-RS"/>
        </w:rPr>
        <w:t>(</w:t>
      </w:r>
      <w:r w:rsidR="00F3109E">
        <w:rPr>
          <w:bCs/>
          <w:color w:val="000000" w:themeColor="text1"/>
          <w:lang w:val="sr-Cyrl-RS"/>
        </w:rPr>
        <w:t>девет</w:t>
      </w:r>
      <w:r w:rsidR="00B46A11" w:rsidRPr="00A16BE9">
        <w:rPr>
          <w:bCs/>
          <w:color w:val="000000" w:themeColor="text1"/>
          <w:lang w:val="sr-Cyrl-RS"/>
        </w:rPr>
        <w:t xml:space="preserve"> гласова за, </w:t>
      </w:r>
      <w:r w:rsidR="00F3109E">
        <w:rPr>
          <w:bCs/>
          <w:color w:val="000000" w:themeColor="text1"/>
          <w:lang w:val="sr-Cyrl-RS"/>
        </w:rPr>
        <w:t>један</w:t>
      </w:r>
      <w:r w:rsidR="00907697">
        <w:rPr>
          <w:bCs/>
          <w:color w:val="000000" w:themeColor="text1"/>
          <w:lang w:val="sr-Cyrl-RS"/>
        </w:rPr>
        <w:t xml:space="preserve"> није гласао</w:t>
      </w:r>
      <w:r w:rsidRPr="00A16BE9">
        <w:rPr>
          <w:bCs/>
          <w:color w:val="000000" w:themeColor="text1"/>
          <w:lang w:val="sr-Cyrl-RS"/>
        </w:rPr>
        <w:t xml:space="preserve">) </w:t>
      </w:r>
      <w:r w:rsidRPr="00A16BE9">
        <w:rPr>
          <w:bCs/>
          <w:lang w:val="sr-Cyrl-RS"/>
        </w:rPr>
        <w:t>утврдио</w:t>
      </w:r>
      <w:r w:rsidR="00A16BE9">
        <w:rPr>
          <w:lang w:val="sr-Cyrl-RS"/>
        </w:rPr>
        <w:t xml:space="preserve"> следећи</w:t>
      </w:r>
    </w:p>
    <w:p w:rsidR="00FE5300" w:rsidRPr="004E2815" w:rsidRDefault="00A16BE9" w:rsidP="00FE5300">
      <w:pPr>
        <w:spacing w:after="240"/>
        <w:jc w:val="center"/>
        <w:rPr>
          <w:lang w:val="sr-Cyrl-RS"/>
        </w:rPr>
      </w:pPr>
      <w:r>
        <w:rPr>
          <w:lang w:val="sr-Cyrl-RS"/>
        </w:rPr>
        <w:t>Д</w:t>
      </w:r>
      <w:r w:rsidR="00F3109E">
        <w:rPr>
          <w:lang w:val="sr-Cyrl-RS"/>
        </w:rPr>
        <w:t xml:space="preserve"> </w:t>
      </w:r>
      <w:r>
        <w:rPr>
          <w:lang w:val="sr-Cyrl-RS"/>
        </w:rPr>
        <w:t>н</w:t>
      </w:r>
      <w:r w:rsidR="00F3109E">
        <w:rPr>
          <w:lang w:val="sr-Cyrl-RS"/>
        </w:rPr>
        <w:t xml:space="preserve"> </w:t>
      </w:r>
      <w:r>
        <w:rPr>
          <w:lang w:val="sr-Cyrl-RS"/>
        </w:rPr>
        <w:t>е</w:t>
      </w:r>
      <w:r w:rsidR="00F3109E">
        <w:rPr>
          <w:lang w:val="sr-Cyrl-RS"/>
        </w:rPr>
        <w:t xml:space="preserve"> </w:t>
      </w:r>
      <w:r>
        <w:rPr>
          <w:lang w:val="sr-Cyrl-RS"/>
        </w:rPr>
        <w:t>в</w:t>
      </w:r>
      <w:r w:rsidR="00F3109E">
        <w:rPr>
          <w:lang w:val="sr-Cyrl-RS"/>
        </w:rPr>
        <w:t xml:space="preserve"> </w:t>
      </w:r>
      <w:r>
        <w:rPr>
          <w:lang w:val="sr-Cyrl-RS"/>
        </w:rPr>
        <w:t>н</w:t>
      </w:r>
      <w:r w:rsidR="00F3109E">
        <w:rPr>
          <w:lang w:val="sr-Cyrl-RS"/>
        </w:rPr>
        <w:t xml:space="preserve"> </w:t>
      </w:r>
      <w:r>
        <w:rPr>
          <w:lang w:val="sr-Cyrl-RS"/>
        </w:rPr>
        <w:t xml:space="preserve">и </w:t>
      </w:r>
      <w:r w:rsidR="00F3109E">
        <w:rPr>
          <w:lang w:val="sr-Cyrl-RS"/>
        </w:rPr>
        <w:t xml:space="preserve">  </w:t>
      </w:r>
      <w:r>
        <w:rPr>
          <w:lang w:val="sr-Cyrl-RS"/>
        </w:rPr>
        <w:t>р</w:t>
      </w:r>
      <w:r w:rsidR="00F3109E">
        <w:rPr>
          <w:lang w:val="sr-Cyrl-RS"/>
        </w:rPr>
        <w:t xml:space="preserve"> </w:t>
      </w:r>
      <w:r>
        <w:rPr>
          <w:lang w:val="sr-Cyrl-RS"/>
        </w:rPr>
        <w:t>е</w:t>
      </w:r>
      <w:r w:rsidR="00F3109E">
        <w:rPr>
          <w:lang w:val="sr-Cyrl-RS"/>
        </w:rPr>
        <w:t xml:space="preserve"> </w:t>
      </w:r>
      <w:r>
        <w:rPr>
          <w:lang w:val="sr-Cyrl-RS"/>
        </w:rPr>
        <w:t>д</w:t>
      </w:r>
      <w:r w:rsidR="004E2815">
        <w:rPr>
          <w:lang w:val="sr-Cyrl-RS"/>
        </w:rPr>
        <w:t>:</w:t>
      </w:r>
    </w:p>
    <w:p w:rsidR="00FE3F05" w:rsidRPr="00FE3F05" w:rsidRDefault="00FE3F05" w:rsidP="00FE3F05">
      <w:pPr>
        <w:spacing w:after="60"/>
        <w:ind w:firstLine="720"/>
        <w:jc w:val="both"/>
        <w:rPr>
          <w:bCs/>
        </w:rPr>
      </w:pPr>
      <w:r w:rsidRPr="00FE3F05">
        <w:rPr>
          <w:bCs/>
        </w:rPr>
        <w:t>1. Разматрање Извештаја о раду Републичке комисије за заштиту права у поступцима јавних набавки у периоду од 01.01.2025. до 31.12.2025. године, који је поднела Републичка комисија за заштиту права у поступцима јавних набавки (број 02-1383/26 од 30. марта 2026. године);</w:t>
      </w:r>
    </w:p>
    <w:p w:rsidR="00FE3F05" w:rsidRPr="00FE3F05" w:rsidRDefault="00FE3F05" w:rsidP="00FE3F05">
      <w:pPr>
        <w:spacing w:after="60"/>
        <w:ind w:firstLine="720"/>
        <w:jc w:val="both"/>
        <w:rPr>
          <w:bCs/>
        </w:rPr>
      </w:pPr>
      <w:r w:rsidRPr="00FE3F05">
        <w:rPr>
          <w:bCs/>
        </w:rPr>
        <w:lastRenderedPageBreak/>
        <w:t>2. Разматрање Извештаја о спроведеном мониторингу за 2025. годину, који је поднела Канцеларија за јавне набавке (број 02-1382/26 од 30. марта 2026. године);</w:t>
      </w:r>
    </w:p>
    <w:p w:rsidR="00FE3F05" w:rsidRPr="00FE3F05" w:rsidRDefault="00FE3F05" w:rsidP="00FE3F05">
      <w:pPr>
        <w:spacing w:after="60"/>
        <w:ind w:firstLine="720"/>
        <w:jc w:val="both"/>
        <w:rPr>
          <w:bCs/>
        </w:rPr>
      </w:pPr>
      <w:r w:rsidRPr="00FE3F05">
        <w:rPr>
          <w:bCs/>
        </w:rPr>
        <w:t>3. Разматрање Годишњег извештаја Комисије за хартије од вредности за 2025. годину који је поднела Комисија за хартије од вредности (број 02-2258/26 од 30. јуна 2026. године);</w:t>
      </w:r>
    </w:p>
    <w:p w:rsidR="00153A7E" w:rsidRPr="00FE3F05" w:rsidRDefault="00FE3F05" w:rsidP="00F3109E">
      <w:pPr>
        <w:spacing w:after="240"/>
        <w:ind w:firstLine="720"/>
        <w:jc w:val="both"/>
        <w:rPr>
          <w:lang w:val="sr-Cyrl-RS"/>
        </w:rPr>
      </w:pPr>
      <w:r w:rsidRPr="00FE3F05">
        <w:rPr>
          <w:bCs/>
        </w:rPr>
        <w:t xml:space="preserve">4. Давање сагласности на Прву измену Финансијског плана Комисије за контролу државне помоћи за 2026. годину, коју је поднела Комисија за контролу државне помоћи (број 400-2540/25-3 од 5. јуна 2026. </w:t>
      </w:r>
      <w:r>
        <w:rPr>
          <w:bCs/>
          <w:lang w:val="sr-Cyrl-RS"/>
        </w:rPr>
        <w:t>године).</w:t>
      </w:r>
    </w:p>
    <w:p w:rsidR="00F3109E" w:rsidRDefault="00BF31AC" w:rsidP="00F3109E">
      <w:pPr>
        <w:tabs>
          <w:tab w:val="left" w:pos="993"/>
        </w:tabs>
        <w:spacing w:after="240"/>
        <w:jc w:val="center"/>
        <w:rPr>
          <w:color w:val="000000"/>
          <w:lang w:val="sr-Cyrl-RS" w:eastAsia="sr-Cyrl-CS"/>
        </w:rPr>
      </w:pPr>
      <w:r w:rsidRPr="00A16BE9">
        <w:rPr>
          <w:color w:val="000000"/>
          <w:lang w:val="sr-Cyrl-RS" w:eastAsia="sr-Cyrl-CS"/>
        </w:rPr>
        <w:t>* * *</w:t>
      </w:r>
    </w:p>
    <w:p w:rsidR="00BF31AC" w:rsidRPr="00F3109E" w:rsidRDefault="00091B70" w:rsidP="00F3109E">
      <w:pPr>
        <w:tabs>
          <w:tab w:val="left" w:pos="993"/>
        </w:tabs>
        <w:spacing w:after="240"/>
        <w:ind w:firstLine="720"/>
        <w:jc w:val="both"/>
        <w:rPr>
          <w:color w:val="000000"/>
          <w:lang w:val="sr-Cyrl-RS" w:eastAsia="sr-Cyrl-CS"/>
        </w:rPr>
      </w:pPr>
      <w:r w:rsidRPr="00A16BE9">
        <w:rPr>
          <w:rStyle w:val="colornavy"/>
          <w:lang w:val="sr-Cyrl-RS"/>
        </w:rPr>
        <w:t>Пре преласка на рад по утврђеном дневном ред</w:t>
      </w:r>
      <w:r w:rsidR="00B46A11" w:rsidRPr="00A16BE9">
        <w:rPr>
          <w:rStyle w:val="colornavy"/>
          <w:lang w:val="sr-Cyrl-RS"/>
        </w:rPr>
        <w:t>у, Одбор је, већином глас</w:t>
      </w:r>
      <w:r w:rsidR="00C91EBD">
        <w:rPr>
          <w:rStyle w:val="colornavy"/>
          <w:lang w:val="sr-Cyrl-RS"/>
        </w:rPr>
        <w:t>ова (</w:t>
      </w:r>
      <w:r w:rsidR="00F3109E">
        <w:rPr>
          <w:rStyle w:val="colornavy"/>
          <w:lang w:val="sr-Cyrl-RS"/>
        </w:rPr>
        <w:t>девет</w:t>
      </w:r>
      <w:r w:rsidR="005E035A" w:rsidRPr="00A16BE9">
        <w:rPr>
          <w:rStyle w:val="colornavy"/>
          <w:lang w:val="sr-Cyrl-RS"/>
        </w:rPr>
        <w:t xml:space="preserve"> гласова за, </w:t>
      </w:r>
      <w:r w:rsidR="00F3109E">
        <w:rPr>
          <w:rStyle w:val="colornavy"/>
          <w:lang w:val="sr-Cyrl-RS"/>
        </w:rPr>
        <w:t>један</w:t>
      </w:r>
      <w:r w:rsidR="00C91EBD">
        <w:rPr>
          <w:rStyle w:val="colornavy"/>
          <w:lang w:val="sr-Cyrl-RS"/>
        </w:rPr>
        <w:t xml:space="preserve"> није гласао</w:t>
      </w:r>
      <w:r w:rsidR="006604D2" w:rsidRPr="00A16BE9">
        <w:rPr>
          <w:rStyle w:val="colornavy"/>
          <w:lang w:val="sr-Cyrl-RS"/>
        </w:rPr>
        <w:t>), усвојио Записник</w:t>
      </w:r>
      <w:r w:rsidR="00C91EBD">
        <w:rPr>
          <w:rStyle w:val="colornavy"/>
          <w:lang w:val="sr-Cyrl-RS"/>
        </w:rPr>
        <w:t>е</w:t>
      </w:r>
      <w:r w:rsidRPr="00A16BE9">
        <w:rPr>
          <w:rStyle w:val="colornavy"/>
          <w:lang w:val="sr-Cyrl-RS"/>
        </w:rPr>
        <w:t xml:space="preserve"> са </w:t>
      </w:r>
      <w:r w:rsidR="00C91EBD">
        <w:rPr>
          <w:rStyle w:val="colornavy"/>
        </w:rPr>
        <w:t>53</w:t>
      </w:r>
      <w:r w:rsidRPr="00A16BE9">
        <w:rPr>
          <w:rStyle w:val="colornavy"/>
          <w:lang w:val="sr-Cyrl-RS"/>
        </w:rPr>
        <w:t>.</w:t>
      </w:r>
      <w:r w:rsidR="00C91EBD">
        <w:rPr>
          <w:rStyle w:val="colornavy"/>
          <w:lang w:val="sr-Cyrl-RS"/>
        </w:rPr>
        <w:t xml:space="preserve"> и 54.</w:t>
      </w:r>
      <w:r w:rsidRPr="00A16BE9">
        <w:rPr>
          <w:rStyle w:val="colornavy"/>
          <w:lang w:val="sr-Cyrl-RS"/>
        </w:rPr>
        <w:t xml:space="preserve"> седнице Одбора, без примедби.</w:t>
      </w:r>
    </w:p>
    <w:p w:rsidR="00BF31AC" w:rsidRPr="00A16BE9" w:rsidRDefault="00FE5300" w:rsidP="00FE5300">
      <w:pPr>
        <w:widowControl w:val="0"/>
        <w:autoSpaceDE w:val="0"/>
        <w:autoSpaceDN w:val="0"/>
        <w:adjustRightInd w:val="0"/>
        <w:spacing w:after="240"/>
        <w:jc w:val="center"/>
        <w:rPr>
          <w:rFonts w:eastAsiaTheme="minorEastAsia"/>
          <w:color w:val="000000"/>
          <w:lang w:val="sr-Cyrl-CS" w:eastAsia="sr-Cyrl-CS"/>
        </w:rPr>
      </w:pPr>
      <w:r>
        <w:rPr>
          <w:rFonts w:eastAsiaTheme="minorEastAsia"/>
          <w:color w:val="000000"/>
          <w:lang w:val="sr-Cyrl-CS" w:eastAsia="sr-Cyrl-CS"/>
        </w:rPr>
        <w:t xml:space="preserve">* * </w:t>
      </w:r>
      <w:r w:rsidR="00BF31AC" w:rsidRPr="00A16BE9">
        <w:rPr>
          <w:rFonts w:eastAsiaTheme="minorEastAsia"/>
          <w:color w:val="000000"/>
          <w:lang w:val="sr-Cyrl-CS" w:eastAsia="sr-Cyrl-CS"/>
        </w:rPr>
        <w:t>*</w:t>
      </w:r>
    </w:p>
    <w:p w:rsidR="00153A7E" w:rsidRPr="00A16BE9" w:rsidRDefault="00966771" w:rsidP="00E65AAD">
      <w:pPr>
        <w:spacing w:after="240"/>
        <w:ind w:firstLine="720"/>
        <w:jc w:val="both"/>
        <w:rPr>
          <w:bCs/>
          <w:lang w:val="sr-Cyrl-RS"/>
        </w:rPr>
      </w:pPr>
      <w:r w:rsidRPr="00A16BE9">
        <w:rPr>
          <w:b/>
          <w:bCs/>
          <w:u w:val="single"/>
          <w:lang w:val="sr-Cyrl-RS"/>
        </w:rPr>
        <w:t>ПРВА ТАЧКА ДНЕВНОГ РЕДА:</w:t>
      </w:r>
      <w:r w:rsidRPr="00A16BE9">
        <w:rPr>
          <w:b/>
          <w:lang w:val="sr-Cyrl-RS"/>
        </w:rPr>
        <w:t xml:space="preserve">  </w:t>
      </w:r>
      <w:r w:rsidR="00153A7E" w:rsidRPr="00A16BE9">
        <w:rPr>
          <w:bCs/>
          <w:lang w:val="sr-Cyrl-RS"/>
        </w:rPr>
        <w:t>Разматрање Извештаја о раду Републичке комисије за заштиту права у поступцима јавних</w:t>
      </w:r>
      <w:r w:rsidR="000C1DC0">
        <w:rPr>
          <w:bCs/>
          <w:lang w:val="sr-Cyrl-RS"/>
        </w:rPr>
        <w:t xml:space="preserve"> набавки у периоду од 01.01.2025. до 31.12.2025</w:t>
      </w:r>
      <w:r w:rsidR="00153A7E" w:rsidRPr="00A16BE9">
        <w:rPr>
          <w:bCs/>
          <w:lang w:val="sr-Cyrl-RS"/>
        </w:rPr>
        <w:t>. године, који је поднела Републичка комисија за заштиту права у поступцима јавних набавки</w:t>
      </w:r>
    </w:p>
    <w:p w:rsidR="00153A7E" w:rsidRPr="00A16BE9" w:rsidRDefault="00153A7E" w:rsidP="00F3109E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A16BE9">
        <w:rPr>
          <w:rFonts w:ascii="Times New Roman" w:hAnsi="Times New Roman"/>
          <w:sz w:val="24"/>
          <w:szCs w:val="24"/>
          <w:lang w:val="sr-Cyrl-RS"/>
        </w:rPr>
        <w:t>Пр</w:t>
      </w:r>
      <w:r w:rsidR="00040CE3" w:rsidRPr="00A16BE9">
        <w:rPr>
          <w:rFonts w:ascii="Times New Roman" w:hAnsi="Times New Roman"/>
          <w:sz w:val="24"/>
          <w:szCs w:val="24"/>
          <w:lang w:val="sr-Cyrl-RS"/>
        </w:rPr>
        <w:t xml:space="preserve">едседник Одбора </w:t>
      </w:r>
      <w:r w:rsidRPr="00A16BE9">
        <w:rPr>
          <w:rFonts w:ascii="Times New Roman" w:hAnsi="Times New Roman"/>
          <w:sz w:val="24"/>
          <w:szCs w:val="24"/>
          <w:lang w:val="sr-Cyrl-RS"/>
        </w:rPr>
        <w:t>подсетио</w:t>
      </w:r>
      <w:r w:rsidR="00040CE3" w:rsidRPr="00A16BE9">
        <w:rPr>
          <w:rFonts w:ascii="Times New Roman" w:hAnsi="Times New Roman"/>
          <w:sz w:val="24"/>
          <w:szCs w:val="24"/>
          <w:lang w:val="sr-Cyrl-RS"/>
        </w:rPr>
        <w:t xml:space="preserve"> је</w:t>
      </w:r>
      <w:r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40CE3" w:rsidRPr="00A16BE9">
        <w:rPr>
          <w:rFonts w:ascii="Times New Roman" w:hAnsi="Times New Roman"/>
          <w:sz w:val="24"/>
          <w:szCs w:val="24"/>
          <w:lang w:val="sr-Cyrl-RS"/>
        </w:rPr>
        <w:t>чланове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и заменике чланова</w:t>
      </w:r>
      <w:r w:rsidR="00040CE3" w:rsidRPr="00A16BE9">
        <w:rPr>
          <w:rFonts w:ascii="Times New Roman" w:hAnsi="Times New Roman"/>
          <w:sz w:val="24"/>
          <w:szCs w:val="24"/>
          <w:lang w:val="sr-Cyrl-RS"/>
        </w:rPr>
        <w:t xml:space="preserve"> Одбора </w:t>
      </w:r>
      <w:r w:rsidRPr="00A16BE9">
        <w:rPr>
          <w:rFonts w:ascii="Times New Roman" w:hAnsi="Times New Roman"/>
          <w:sz w:val="24"/>
          <w:szCs w:val="24"/>
          <w:lang w:val="sr-Cyrl-RS"/>
        </w:rPr>
        <w:t>да је чланом 203. ст. 1. и 2. Закона о јавним набавкама утврђено да Републичка комисија за заштиту права у поступцима јавних набавки</w:t>
      </w:r>
      <w:r w:rsidRPr="00A16BE9">
        <w:rPr>
          <w:rFonts w:ascii="Times New Roman" w:hAnsi="Times New Roman"/>
          <w:sz w:val="24"/>
          <w:szCs w:val="24"/>
          <w:lang w:val="sr-Latn-RS"/>
        </w:rPr>
        <w:t xml:space="preserve"> за свој рад одговара Народној скупштини</w:t>
      </w:r>
      <w:r w:rsidRPr="00A16BE9">
        <w:rPr>
          <w:rFonts w:ascii="Times New Roman" w:hAnsi="Times New Roman"/>
          <w:sz w:val="24"/>
          <w:szCs w:val="24"/>
          <w:lang w:val="sr-Cyrl-RS"/>
        </w:rPr>
        <w:t xml:space="preserve"> којој доставља</w:t>
      </w:r>
      <w:r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A16BE9">
        <w:rPr>
          <w:rFonts w:ascii="Times New Roman" w:hAnsi="Times New Roman"/>
          <w:sz w:val="24"/>
          <w:szCs w:val="24"/>
          <w:lang w:val="sr-Cyrl-RS"/>
        </w:rPr>
        <w:t>годишњи извештај</w:t>
      </w:r>
      <w:r w:rsidRPr="00A16BE9">
        <w:rPr>
          <w:rFonts w:ascii="Times New Roman" w:hAnsi="Times New Roman"/>
          <w:sz w:val="24"/>
          <w:szCs w:val="24"/>
          <w:lang w:val="sr-Latn-RS"/>
        </w:rPr>
        <w:t xml:space="preserve"> о свом раду, </w:t>
      </w:r>
      <w:r w:rsidRPr="00A16BE9">
        <w:rPr>
          <w:rFonts w:ascii="Times New Roman" w:hAnsi="Times New Roman"/>
          <w:sz w:val="24"/>
          <w:szCs w:val="24"/>
          <w:lang w:val="sr-Cyrl-RS"/>
        </w:rPr>
        <w:t>са свим прописаним деловима које овај и</w:t>
      </w:r>
      <w:r w:rsidR="00F3109E">
        <w:rPr>
          <w:rFonts w:ascii="Times New Roman" w:hAnsi="Times New Roman"/>
          <w:sz w:val="24"/>
          <w:szCs w:val="24"/>
          <w:lang w:val="sr-Cyrl-RS"/>
        </w:rPr>
        <w:t>звештај обавезно мора да садржи, те да је ова комисија, с</w:t>
      </w:r>
      <w:r w:rsidRPr="00A16BE9">
        <w:rPr>
          <w:rFonts w:ascii="Times New Roman" w:hAnsi="Times New Roman"/>
          <w:sz w:val="24"/>
          <w:szCs w:val="24"/>
          <w:lang w:val="sr-Cyrl-RS"/>
        </w:rPr>
        <w:t>агл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асно наведеним одредбама Закона, дана </w:t>
      </w:r>
      <w:r w:rsidR="000C1DC0">
        <w:rPr>
          <w:rFonts w:ascii="Times New Roman" w:hAnsi="Times New Roman"/>
          <w:sz w:val="24"/>
          <w:szCs w:val="24"/>
          <w:lang w:val="sr-Cyrl-RS"/>
        </w:rPr>
        <w:t>30. марта 2026</w:t>
      </w:r>
      <w:r w:rsidRPr="00A16BE9">
        <w:rPr>
          <w:rFonts w:ascii="Times New Roman" w:hAnsi="Times New Roman"/>
          <w:sz w:val="24"/>
          <w:szCs w:val="24"/>
          <w:lang w:val="sr-Cyrl-RS"/>
        </w:rPr>
        <w:t>. године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40CE3" w:rsidRPr="00A16BE9">
        <w:rPr>
          <w:rFonts w:ascii="Times New Roman" w:hAnsi="Times New Roman"/>
          <w:sz w:val="24"/>
          <w:szCs w:val="24"/>
          <w:lang w:val="ru-RU"/>
        </w:rPr>
        <w:t xml:space="preserve">поднела </w:t>
      </w:r>
      <w:r w:rsidRPr="00A16B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16BE9">
        <w:rPr>
          <w:rFonts w:ascii="Times New Roman" w:hAnsi="Times New Roman"/>
          <w:sz w:val="24"/>
          <w:szCs w:val="24"/>
          <w:lang w:val="sr-Cyrl-RS"/>
        </w:rPr>
        <w:t xml:space="preserve">Народној скупштини Извештај о </w:t>
      </w:r>
      <w:r w:rsidRPr="00A16BE9">
        <w:rPr>
          <w:rFonts w:ascii="Times New Roman" w:hAnsi="Times New Roman"/>
          <w:sz w:val="24"/>
          <w:szCs w:val="24"/>
        </w:rPr>
        <w:t xml:space="preserve">раду </w:t>
      </w:r>
      <w:r w:rsidR="000C1DC0">
        <w:rPr>
          <w:rFonts w:ascii="Times New Roman" w:hAnsi="Times New Roman"/>
          <w:sz w:val="24"/>
          <w:szCs w:val="24"/>
          <w:lang w:val="sr-Cyrl-RS"/>
        </w:rPr>
        <w:t>у периоду од 1. јануара 2025</w:t>
      </w:r>
      <w:r w:rsidRPr="00A16BE9">
        <w:rPr>
          <w:rFonts w:ascii="Times New Roman" w:hAnsi="Times New Roman"/>
          <w:sz w:val="24"/>
          <w:szCs w:val="24"/>
          <w:lang w:val="sr-Cyrl-RS"/>
        </w:rPr>
        <w:t>. до 3</w:t>
      </w:r>
      <w:r w:rsidRPr="00A16BE9">
        <w:rPr>
          <w:rFonts w:ascii="Times New Roman" w:hAnsi="Times New Roman"/>
          <w:sz w:val="24"/>
          <w:szCs w:val="24"/>
        </w:rPr>
        <w:t>1</w:t>
      </w:r>
      <w:r w:rsidRPr="00A16BE9">
        <w:rPr>
          <w:rFonts w:ascii="Times New Roman" w:hAnsi="Times New Roman"/>
          <w:sz w:val="24"/>
          <w:szCs w:val="24"/>
          <w:lang w:val="sr-Cyrl-RS"/>
        </w:rPr>
        <w:t>. децембра 20</w:t>
      </w:r>
      <w:r w:rsidRPr="00A16BE9">
        <w:rPr>
          <w:rFonts w:ascii="Times New Roman" w:hAnsi="Times New Roman"/>
          <w:sz w:val="24"/>
          <w:szCs w:val="24"/>
        </w:rPr>
        <w:t>2</w:t>
      </w:r>
      <w:r w:rsidR="000C1DC0">
        <w:rPr>
          <w:rFonts w:ascii="Times New Roman" w:hAnsi="Times New Roman"/>
          <w:sz w:val="24"/>
          <w:szCs w:val="24"/>
          <w:lang w:val="sr-Cyrl-RS"/>
        </w:rPr>
        <w:t>5</w:t>
      </w:r>
      <w:r w:rsidRPr="00A16BE9">
        <w:rPr>
          <w:rFonts w:ascii="Times New Roman" w:hAnsi="Times New Roman"/>
          <w:sz w:val="24"/>
          <w:szCs w:val="24"/>
          <w:lang w:val="sr-Cyrl-RS"/>
        </w:rPr>
        <w:t>. године</w:t>
      </w:r>
      <w:r w:rsidRPr="00A16BE9">
        <w:rPr>
          <w:rFonts w:ascii="Times New Roman" w:hAnsi="Times New Roman"/>
          <w:sz w:val="24"/>
          <w:szCs w:val="24"/>
        </w:rPr>
        <w:t>.</w:t>
      </w:r>
      <w:r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153A7E" w:rsidRPr="00A16BE9" w:rsidRDefault="00A97223" w:rsidP="00A16BE9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Ирена Грујић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, председник Републичке комисије за заштиту права у поступцима јавних н</w:t>
      </w:r>
      <w:r w:rsidR="0063114A" w:rsidRPr="00A16BE9">
        <w:rPr>
          <w:rFonts w:ascii="Times New Roman" w:hAnsi="Times New Roman"/>
          <w:sz w:val="24"/>
          <w:szCs w:val="24"/>
          <w:lang w:val="sr-Cyrl-RS"/>
        </w:rPr>
        <w:t xml:space="preserve">абавки, 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представила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је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Извештај о раду Републичке комисије за заштиту права у поступцима јавних набавки у периоду од 1. јануара 202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. до 31. децембра 202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. године.</w:t>
      </w:r>
    </w:p>
    <w:p w:rsidR="003B6474" w:rsidRDefault="00307206" w:rsidP="005C5C2E">
      <w:pPr>
        <w:pStyle w:val="NoSpacing"/>
        <w:spacing w:after="120"/>
        <w:jc w:val="both"/>
      </w:pPr>
      <w:r w:rsidRPr="00A16BE9"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 w:rsidR="00A16BE9">
        <w:rPr>
          <w:rFonts w:ascii="Times New Roman" w:hAnsi="Times New Roman"/>
          <w:sz w:val="24"/>
          <w:szCs w:val="24"/>
          <w:lang w:val="sr-Cyrl-RS"/>
        </w:rPr>
        <w:t>Приликом представљања годишњег извештаја</w:t>
      </w:r>
      <w:r w:rsidR="00334EF9">
        <w:rPr>
          <w:rFonts w:ascii="Times New Roman" w:hAnsi="Times New Roman"/>
          <w:sz w:val="24"/>
          <w:szCs w:val="24"/>
          <w:lang w:val="sr-Cyrl-RS"/>
        </w:rPr>
        <w:t xml:space="preserve"> Ирена Груј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ић је истакла да </w:t>
      </w:r>
      <w:r w:rsidR="005C5C2E">
        <w:rPr>
          <w:rFonts w:ascii="Times New Roman" w:hAnsi="Times New Roman"/>
          <w:sz w:val="24"/>
          <w:szCs w:val="24"/>
          <w:lang w:val="sr-Cyrl-RS"/>
        </w:rPr>
        <w:t xml:space="preserve">исти 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садржи све елементе који су прописан</w:t>
      </w:r>
      <w:r w:rsidR="0096005F" w:rsidRPr="00A16BE9"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>Законом о јавним набавкама, наводећи да се највећи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део извештаја  односи 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на предмете по којима је Комисија одлучивала а који су разврстани по врсти иницијалног акта који је био основ за поступање</w:t>
      </w:r>
      <w:r w:rsidR="0096005F" w:rsidRPr="00A16BE9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као и да </w:t>
      </w:r>
      <w:r w:rsidR="00F3109E">
        <w:rPr>
          <w:rFonts w:ascii="Times New Roman" w:hAnsi="Times New Roman"/>
          <w:sz w:val="24"/>
          <w:szCs w:val="24"/>
          <w:lang w:val="sr-Cyrl-RS"/>
        </w:rPr>
        <w:t>И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звештај садржи статистичке податке 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>који се односе на рад Комисије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у извештајном периоду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. Истакла је да је 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Ком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>исија радила у пуном саставу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кога чине председник и </w:t>
      </w:r>
      <w:r w:rsidR="00F3109E">
        <w:rPr>
          <w:rFonts w:ascii="Times New Roman" w:hAnsi="Times New Roman"/>
          <w:sz w:val="24"/>
          <w:szCs w:val="24"/>
          <w:lang w:val="sr-Cyrl-RS"/>
        </w:rPr>
        <w:t>осам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чланова, док је у служби било ангажовано 32 саветника који обављају стручне послове.</w:t>
      </w:r>
      <w:r w:rsidR="005B1738" w:rsidRPr="005B1738">
        <w:t xml:space="preserve"> 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Одржано је 370 седница на којима је донето </w:t>
      </w:r>
      <w:r w:rsidR="00F3109E">
        <w:rPr>
          <w:rFonts w:ascii="Times New Roman" w:hAnsi="Times New Roman"/>
          <w:sz w:val="24"/>
          <w:szCs w:val="24"/>
          <w:lang w:val="sr-Cyrl-RS"/>
        </w:rPr>
        <w:t>укупно</w:t>
      </w:r>
      <w:r w:rsidR="005B1738">
        <w:rPr>
          <w:rFonts w:ascii="Times New Roman" w:hAnsi="Times New Roman"/>
          <w:sz w:val="24"/>
          <w:szCs w:val="24"/>
          <w:lang w:val="sr-Cyrl-RS"/>
        </w:rPr>
        <w:t>1253 одлуке</w:t>
      </w:r>
      <w:r w:rsidR="00F3109E">
        <w:rPr>
          <w:rFonts w:ascii="Times New Roman" w:hAnsi="Times New Roman"/>
          <w:sz w:val="24"/>
          <w:szCs w:val="24"/>
          <w:lang w:val="sr-Cyrl-RS"/>
        </w:rPr>
        <w:t>, од ког броја је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953 одлук</w:t>
      </w:r>
      <w:r w:rsidR="00F3109E">
        <w:rPr>
          <w:rFonts w:ascii="Times New Roman" w:hAnsi="Times New Roman"/>
          <w:sz w:val="24"/>
          <w:szCs w:val="24"/>
          <w:lang w:val="sr-Cyrl-RS"/>
        </w:rPr>
        <w:t>а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формирано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поводом </w:t>
      </w:r>
      <w:r w:rsidR="005B1738">
        <w:rPr>
          <w:rFonts w:ascii="Times New Roman" w:hAnsi="Times New Roman"/>
          <w:sz w:val="24"/>
          <w:szCs w:val="24"/>
          <w:lang w:val="sr-Cyrl-RS"/>
        </w:rPr>
        <w:t>захтева за заштиту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права</w:t>
      </w:r>
      <w:r w:rsidR="005C5C2E">
        <w:rPr>
          <w:rFonts w:ascii="Times New Roman" w:hAnsi="Times New Roman"/>
          <w:sz w:val="24"/>
          <w:szCs w:val="24"/>
          <w:lang w:val="sr-Cyrl-RS"/>
        </w:rPr>
        <w:t>,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B1738">
        <w:rPr>
          <w:rFonts w:ascii="Times New Roman" w:hAnsi="Times New Roman"/>
          <w:sz w:val="24"/>
          <w:szCs w:val="24"/>
          <w:lang w:val="sr-Cyrl-RS"/>
        </w:rPr>
        <w:t>54</w:t>
      </w:r>
      <w:r w:rsidR="001016D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B6474">
        <w:rPr>
          <w:rFonts w:ascii="Times New Roman" w:hAnsi="Times New Roman"/>
          <w:sz w:val="24"/>
          <w:szCs w:val="24"/>
          <w:lang w:val="sr-Cyrl-RS"/>
        </w:rPr>
        <w:t xml:space="preserve">одлука </w:t>
      </w:r>
      <w:r w:rsidR="001016D0" w:rsidRPr="00A16BE9">
        <w:rPr>
          <w:rFonts w:ascii="Times New Roman" w:hAnsi="Times New Roman"/>
          <w:sz w:val="24"/>
          <w:szCs w:val="24"/>
          <w:lang w:val="sr-Cyrl-RS"/>
        </w:rPr>
        <w:t xml:space="preserve">по основу жалбе </w:t>
      </w:r>
      <w:r w:rsidR="005B1738">
        <w:rPr>
          <w:rFonts w:ascii="Times New Roman" w:hAnsi="Times New Roman"/>
          <w:sz w:val="24"/>
          <w:szCs w:val="24"/>
          <w:lang w:val="sr-Cyrl-RS"/>
        </w:rPr>
        <w:t>наручиоца, 111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B6474">
        <w:rPr>
          <w:rFonts w:ascii="Times New Roman" w:hAnsi="Times New Roman"/>
          <w:sz w:val="24"/>
          <w:szCs w:val="24"/>
          <w:lang w:val="sr-Cyrl-RS"/>
        </w:rPr>
        <w:t xml:space="preserve">одлука 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>по основу захтева за накнаду тро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шкова поступка заштите права, </w:t>
      </w:r>
      <w:r w:rsidR="003B6474">
        <w:rPr>
          <w:rFonts w:ascii="Times New Roman" w:hAnsi="Times New Roman"/>
          <w:sz w:val="24"/>
          <w:szCs w:val="24"/>
          <w:lang w:val="sr-Cyrl-RS"/>
        </w:rPr>
        <w:t>пет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одлука у поступцима заштите права који су поновљени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због поступања по пресудама Управног суда</w:t>
      </w:r>
      <w:r w:rsidR="003B6474">
        <w:rPr>
          <w:rFonts w:ascii="Times New Roman" w:hAnsi="Times New Roman"/>
          <w:sz w:val="24"/>
          <w:szCs w:val="24"/>
          <w:lang w:val="sr-Cyrl-RS"/>
        </w:rPr>
        <w:t>,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>6</w:t>
      </w:r>
      <w:r w:rsidR="00163E03">
        <w:rPr>
          <w:rFonts w:ascii="Times New Roman" w:hAnsi="Times New Roman"/>
          <w:sz w:val="24"/>
          <w:szCs w:val="24"/>
          <w:lang w:val="sr-Cyrl-RS"/>
        </w:rPr>
        <w:t>1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63E03">
        <w:rPr>
          <w:rFonts w:ascii="Times New Roman" w:hAnsi="Times New Roman"/>
          <w:sz w:val="24"/>
          <w:szCs w:val="24"/>
          <w:lang w:val="sr-Cyrl-RS"/>
        </w:rPr>
        <w:t>одлука поводом предлога наручиоца за наставак активности и поред поднетог захтева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>.</w:t>
      </w:r>
      <w:r w:rsidR="00163E03" w:rsidRPr="00163E03">
        <w:t xml:space="preserve"> </w:t>
      </w:r>
    </w:p>
    <w:p w:rsidR="00153A7E" w:rsidRPr="00A16BE9" w:rsidRDefault="003B6474" w:rsidP="005C5C2E">
      <w:pPr>
        <w:pStyle w:val="NoSpacing"/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>
        <w:tab/>
      </w:r>
      <w:r>
        <w:rPr>
          <w:rFonts w:ascii="Times New Roman" w:hAnsi="Times New Roman"/>
          <w:sz w:val="24"/>
          <w:szCs w:val="24"/>
          <w:lang w:val="sr-Cyrl-RS"/>
        </w:rPr>
        <w:t>У</w:t>
      </w:r>
      <w:r w:rsidRPr="00163E03">
        <w:rPr>
          <w:rFonts w:ascii="Times New Roman" w:hAnsi="Times New Roman"/>
          <w:sz w:val="24"/>
          <w:szCs w:val="24"/>
          <w:lang w:val="sr-Cyrl-RS"/>
        </w:rPr>
        <w:t xml:space="preserve"> извештајном периоду </w:t>
      </w:r>
      <w:r w:rsidR="00163E03" w:rsidRPr="00163E03">
        <w:rPr>
          <w:rFonts w:ascii="Times New Roman" w:hAnsi="Times New Roman"/>
          <w:sz w:val="24"/>
          <w:szCs w:val="24"/>
          <w:lang w:val="sr-Cyrl-RS"/>
        </w:rPr>
        <w:t xml:space="preserve">Републичка комисија </w:t>
      </w:r>
      <w:r>
        <w:rPr>
          <w:rFonts w:ascii="Times New Roman" w:hAnsi="Times New Roman"/>
          <w:sz w:val="24"/>
          <w:szCs w:val="24"/>
          <w:lang w:val="sr-Cyrl-RS"/>
        </w:rPr>
        <w:t xml:space="preserve">је </w:t>
      </w:r>
      <w:r w:rsidR="00163E03" w:rsidRPr="00163E03">
        <w:rPr>
          <w:rFonts w:ascii="Times New Roman" w:hAnsi="Times New Roman"/>
          <w:sz w:val="24"/>
          <w:szCs w:val="24"/>
          <w:lang w:val="sr-Cyrl-RS"/>
        </w:rPr>
        <w:t>поднела 22 захтева за покретање прекршајног поступка</w:t>
      </w:r>
      <w:r w:rsidR="00245C6A">
        <w:rPr>
          <w:rFonts w:ascii="Times New Roman" w:hAnsi="Times New Roman"/>
          <w:sz w:val="24"/>
          <w:szCs w:val="24"/>
          <w:lang w:val="sr-Cyrl-RS"/>
        </w:rPr>
        <w:t>,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донела пет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одлука за новчано кажњавање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наручиоца, </w:t>
      </w:r>
      <w:r>
        <w:rPr>
          <w:rFonts w:ascii="Times New Roman" w:hAnsi="Times New Roman"/>
          <w:sz w:val="24"/>
          <w:szCs w:val="24"/>
          <w:lang w:val="sr-Cyrl-RS"/>
        </w:rPr>
        <w:t xml:space="preserve">израдила </w:t>
      </w:r>
      <w:r w:rsidR="00245C6A">
        <w:rPr>
          <w:rFonts w:ascii="Times New Roman" w:hAnsi="Times New Roman"/>
          <w:sz w:val="24"/>
          <w:szCs w:val="24"/>
          <w:lang w:val="sr-Cyrl-RS"/>
        </w:rPr>
        <w:t>37 одговора на тужбу у управном спору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245C6A">
        <w:rPr>
          <w:rFonts w:ascii="Times New Roman" w:hAnsi="Times New Roman"/>
          <w:sz w:val="24"/>
          <w:szCs w:val="24"/>
          <w:lang w:val="sr-Cyrl-RS"/>
        </w:rPr>
        <w:t>као и 2 одлуке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за преиспитивање одлуке Управног 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lastRenderedPageBreak/>
        <w:t>суда</w:t>
      </w:r>
      <w:r>
        <w:rPr>
          <w:rFonts w:ascii="Times New Roman" w:hAnsi="Times New Roman"/>
          <w:sz w:val="24"/>
          <w:szCs w:val="24"/>
          <w:lang w:val="sr-Cyrl-RS"/>
        </w:rPr>
        <w:t>, док је у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три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одлуке 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>одлучивано о поништењу уговора о јавној набавци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>.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У свом излагању председник Републичке комисије навела 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је </w:t>
      </w:r>
      <w:r w:rsidR="005C5C2E"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="00245C6A">
        <w:rPr>
          <w:rFonts w:ascii="Times New Roman" w:hAnsi="Times New Roman"/>
          <w:sz w:val="24"/>
          <w:szCs w:val="24"/>
          <w:lang w:val="sr-Cyrl-RS"/>
        </w:rPr>
        <w:t>да је на име новчаних такси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које је </w:t>
      </w:r>
      <w:r>
        <w:rPr>
          <w:rFonts w:ascii="Times New Roman" w:hAnsi="Times New Roman"/>
          <w:sz w:val="24"/>
          <w:szCs w:val="24"/>
          <w:lang w:val="sr-Cyrl-RS"/>
        </w:rPr>
        <w:t xml:space="preserve">ова комисија 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изрекла </w:t>
      </w:r>
      <w:r w:rsidR="00245C6A">
        <w:rPr>
          <w:rFonts w:ascii="Times New Roman" w:hAnsi="Times New Roman"/>
          <w:sz w:val="24"/>
          <w:szCs w:val="24"/>
          <w:lang w:val="sr-Cyrl-RS"/>
        </w:rPr>
        <w:t>у 2025</w:t>
      </w:r>
      <w:r w:rsidR="005C5C2E">
        <w:rPr>
          <w:rFonts w:ascii="Times New Roman" w:hAnsi="Times New Roman"/>
          <w:sz w:val="24"/>
          <w:szCs w:val="24"/>
          <w:lang w:val="sr-Cyrl-RS"/>
        </w:rPr>
        <w:t>. години,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C5C2E">
        <w:rPr>
          <w:rFonts w:ascii="Times New Roman" w:hAnsi="Times New Roman"/>
          <w:sz w:val="24"/>
          <w:szCs w:val="24"/>
          <w:lang w:val="sr-Cyrl-RS"/>
        </w:rPr>
        <w:t>у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C5C2E">
        <w:rPr>
          <w:rFonts w:ascii="Times New Roman" w:hAnsi="Times New Roman"/>
          <w:sz w:val="24"/>
          <w:szCs w:val="24"/>
          <w:lang w:val="sr-Cyrl-RS"/>
        </w:rPr>
        <w:t xml:space="preserve">републички 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>бу</w:t>
      </w:r>
      <w:r w:rsidR="00245C6A">
        <w:rPr>
          <w:rFonts w:ascii="Times New Roman" w:hAnsi="Times New Roman"/>
          <w:sz w:val="24"/>
          <w:szCs w:val="24"/>
          <w:lang w:val="sr-Cyrl-RS"/>
        </w:rPr>
        <w:t>џет уплаћено 3</w:t>
      </w:r>
      <w:r w:rsidR="005C5C2E">
        <w:rPr>
          <w:rFonts w:ascii="Times New Roman" w:hAnsi="Times New Roman"/>
          <w:sz w:val="24"/>
          <w:szCs w:val="24"/>
          <w:lang w:val="sr-Cyrl-RS"/>
        </w:rPr>
        <w:t>2</w:t>
      </w:r>
      <w:r w:rsidR="00245C6A">
        <w:rPr>
          <w:rFonts w:ascii="Times New Roman" w:hAnsi="Times New Roman"/>
          <w:sz w:val="24"/>
          <w:szCs w:val="24"/>
          <w:lang w:val="sr-Cyrl-RS"/>
        </w:rPr>
        <w:t>7</w:t>
      </w:r>
      <w:r w:rsidR="005C5C2E">
        <w:rPr>
          <w:rFonts w:ascii="Times New Roman" w:hAnsi="Times New Roman"/>
          <w:sz w:val="24"/>
          <w:szCs w:val="24"/>
          <w:lang w:val="sr-Cyrl-RS"/>
        </w:rPr>
        <w:t xml:space="preserve"> милиона динара</w:t>
      </w:r>
      <w:r>
        <w:rPr>
          <w:rFonts w:ascii="Times New Roman" w:hAnsi="Times New Roman"/>
          <w:sz w:val="24"/>
          <w:szCs w:val="24"/>
          <w:lang w:val="sr-Cyrl-RS"/>
        </w:rPr>
        <w:t>, да је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45C6A">
        <w:rPr>
          <w:rFonts w:ascii="Times New Roman" w:hAnsi="Times New Roman"/>
          <w:sz w:val="24"/>
          <w:szCs w:val="24"/>
          <w:lang w:val="sr-Cyrl-RS"/>
        </w:rPr>
        <w:t>буџет Републичке комисије на годишњем нивоу 180 милиона динара</w:t>
      </w:r>
      <w:r w:rsidR="00FE5300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 xml:space="preserve">У наставку, навела је и да се Републичка комисија труди да поступа у предметима у што краћем року, па је тако од </w:t>
      </w:r>
      <w:r w:rsidR="00563C51">
        <w:rPr>
          <w:rFonts w:ascii="Times New Roman" w:hAnsi="Times New Roman"/>
          <w:sz w:val="24"/>
          <w:szCs w:val="24"/>
          <w:lang w:val="sr-Cyrl-RS"/>
        </w:rPr>
        <w:t xml:space="preserve">у 640 предмета одлучено </w:t>
      </w:r>
      <w:r>
        <w:rPr>
          <w:rFonts w:ascii="Times New Roman" w:hAnsi="Times New Roman"/>
          <w:sz w:val="24"/>
          <w:szCs w:val="24"/>
          <w:lang w:val="sr-Cyrl-RS"/>
        </w:rPr>
        <w:t>у року од 30 дана, док је у</w:t>
      </w:r>
      <w:r w:rsidR="002961AD">
        <w:rPr>
          <w:rFonts w:ascii="Times New Roman" w:hAnsi="Times New Roman"/>
          <w:sz w:val="24"/>
          <w:szCs w:val="24"/>
          <w:lang w:val="sr-Cyrl-RS"/>
        </w:rPr>
        <w:t xml:space="preserve"> року од 45 дана одлучено о 869 предмета. </w:t>
      </w:r>
    </w:p>
    <w:p w:rsidR="00D4385D" w:rsidRPr="00D4385D" w:rsidRDefault="004F7BC8" w:rsidP="00FE5300">
      <w:pPr>
        <w:spacing w:after="120" w:line="259" w:lineRule="auto"/>
        <w:ind w:firstLine="720"/>
        <w:jc w:val="both"/>
        <w:rPr>
          <w:rFonts w:eastAsiaTheme="minorHAnsi"/>
          <w:lang w:val="sr-Cyrl-RS"/>
        </w:rPr>
      </w:pPr>
      <w:r w:rsidRPr="00A16BE9">
        <w:rPr>
          <w:rFonts w:eastAsiaTheme="minorHAnsi"/>
          <w:color w:val="FF0000"/>
          <w:lang w:val="en-GB" w:eastAsia="sr-Cyrl-CS"/>
        </w:rPr>
        <w:t> </w:t>
      </w:r>
      <w:r w:rsidRPr="00A16BE9">
        <w:rPr>
          <w:rFonts w:eastAsiaTheme="minorHAnsi"/>
          <w:lang w:val="sr-Cyrl-RS"/>
        </w:rPr>
        <w:t xml:space="preserve">У дискусији </w:t>
      </w:r>
      <w:r w:rsidR="003B6474">
        <w:rPr>
          <w:rFonts w:eastAsiaTheme="minorHAnsi"/>
          <w:lang w:val="sr-Cyrl-RS"/>
        </w:rPr>
        <w:t>која је уследила</w:t>
      </w:r>
      <w:r w:rsidRPr="00A16BE9">
        <w:rPr>
          <w:rFonts w:eastAsiaTheme="minorHAnsi"/>
          <w:lang w:val="sr-Cyrl-RS"/>
        </w:rPr>
        <w:t xml:space="preserve"> учествовали</w:t>
      </w:r>
      <w:r w:rsidR="003B6474">
        <w:rPr>
          <w:rFonts w:eastAsiaTheme="minorHAnsi"/>
          <w:lang w:val="sr-Cyrl-RS"/>
        </w:rPr>
        <w:t xml:space="preserve"> су:</w:t>
      </w:r>
      <w:r w:rsidRPr="00A16BE9">
        <w:rPr>
          <w:rFonts w:eastAsiaTheme="minorHAnsi"/>
          <w:lang w:val="sr-Cyrl-RS"/>
        </w:rPr>
        <w:t xml:space="preserve"> </w:t>
      </w:r>
      <w:r w:rsidR="00661B7C" w:rsidRPr="00A16BE9">
        <w:rPr>
          <w:rFonts w:eastAsiaTheme="minorHAnsi"/>
          <w:lang w:val="sr-Cyrl-RS"/>
        </w:rPr>
        <w:t>Мирослав</w:t>
      </w:r>
      <w:r w:rsidR="00661B7C" w:rsidRPr="00A16BE9">
        <w:rPr>
          <w:rFonts w:eastAsiaTheme="minorHAnsi"/>
          <w:lang w:val="sr-Cyrl-RS"/>
        </w:rPr>
        <w:t xml:space="preserve"> </w:t>
      </w:r>
      <w:r w:rsidRPr="00A16BE9">
        <w:rPr>
          <w:rFonts w:eastAsiaTheme="minorHAnsi"/>
          <w:lang w:val="sr-Cyrl-RS"/>
        </w:rPr>
        <w:t>Алексић</w:t>
      </w:r>
      <w:r w:rsidR="00E83C9C">
        <w:rPr>
          <w:rFonts w:eastAsiaTheme="minorHAnsi"/>
          <w:lang w:val="sr-Cyrl-RS"/>
        </w:rPr>
        <w:t xml:space="preserve">, </w:t>
      </w:r>
      <w:r w:rsidR="00661B7C">
        <w:rPr>
          <w:rFonts w:eastAsiaTheme="minorHAnsi"/>
          <w:lang w:val="sr-Cyrl-RS"/>
        </w:rPr>
        <w:t>Никола</w:t>
      </w:r>
      <w:r w:rsidR="00661B7C">
        <w:rPr>
          <w:rFonts w:eastAsiaTheme="minorHAnsi"/>
          <w:lang w:val="sr-Cyrl-RS"/>
        </w:rPr>
        <w:t xml:space="preserve"> </w:t>
      </w:r>
      <w:r w:rsidR="00E83C9C">
        <w:rPr>
          <w:rFonts w:eastAsiaTheme="minorHAnsi"/>
          <w:lang w:val="sr-Cyrl-RS"/>
        </w:rPr>
        <w:t xml:space="preserve">Радосављевић, </w:t>
      </w:r>
      <w:r w:rsidR="00661B7C">
        <w:rPr>
          <w:rFonts w:eastAsiaTheme="minorHAnsi"/>
          <w:lang w:val="sr-Cyrl-RS"/>
        </w:rPr>
        <w:t>Драган</w:t>
      </w:r>
      <w:r w:rsidR="00661B7C">
        <w:rPr>
          <w:rFonts w:eastAsiaTheme="minorHAnsi"/>
          <w:lang w:val="sr-Cyrl-RS"/>
        </w:rPr>
        <w:t xml:space="preserve"> </w:t>
      </w:r>
      <w:r w:rsidR="00E83C9C">
        <w:rPr>
          <w:rFonts w:eastAsiaTheme="minorHAnsi"/>
          <w:lang w:val="sr-Cyrl-RS"/>
        </w:rPr>
        <w:t xml:space="preserve">Станојевић, </w:t>
      </w:r>
      <w:r w:rsidR="00661B7C">
        <w:rPr>
          <w:rFonts w:eastAsiaTheme="minorHAnsi"/>
          <w:lang w:val="sr-Cyrl-RS"/>
        </w:rPr>
        <w:t>Ило</w:t>
      </w:r>
      <w:r w:rsidR="00661B7C">
        <w:rPr>
          <w:rFonts w:eastAsiaTheme="minorHAnsi"/>
          <w:lang w:val="sr-Cyrl-RS"/>
        </w:rPr>
        <w:t xml:space="preserve"> </w:t>
      </w:r>
      <w:r w:rsidR="00E83C9C">
        <w:rPr>
          <w:rFonts w:eastAsiaTheme="minorHAnsi"/>
          <w:lang w:val="sr-Cyrl-RS"/>
        </w:rPr>
        <w:t xml:space="preserve">Михајловски </w:t>
      </w:r>
      <w:r w:rsidRPr="00A16BE9">
        <w:rPr>
          <w:rFonts w:eastAsiaTheme="minorHAnsi"/>
          <w:lang w:val="sr-Cyrl-RS"/>
        </w:rPr>
        <w:t xml:space="preserve">и </w:t>
      </w:r>
      <w:r w:rsidR="00661B7C" w:rsidRPr="00A16BE9">
        <w:rPr>
          <w:rFonts w:eastAsiaTheme="minorHAnsi"/>
          <w:lang w:val="sr-Cyrl-RS"/>
        </w:rPr>
        <w:t>Верољуб</w:t>
      </w:r>
      <w:r w:rsidR="00661B7C" w:rsidRPr="00A16BE9">
        <w:rPr>
          <w:rFonts w:eastAsiaTheme="minorHAnsi"/>
          <w:lang w:val="sr-Cyrl-RS"/>
        </w:rPr>
        <w:t xml:space="preserve"> </w:t>
      </w:r>
      <w:r w:rsidRPr="00A16BE9">
        <w:rPr>
          <w:rFonts w:eastAsiaTheme="minorHAnsi"/>
          <w:lang w:val="sr-Cyrl-RS"/>
        </w:rPr>
        <w:t xml:space="preserve">Арсић, чија излагања </w:t>
      </w:r>
      <w:r w:rsidR="004E2815" w:rsidRPr="00A16BE9">
        <w:rPr>
          <w:rFonts w:eastAsiaTheme="minorHAnsi"/>
          <w:lang w:val="sr-Cyrl-RS"/>
        </w:rPr>
        <w:t xml:space="preserve">су </w:t>
      </w:r>
      <w:r w:rsidRPr="00A16BE9">
        <w:rPr>
          <w:rFonts w:eastAsiaTheme="minorHAnsi"/>
          <w:lang w:val="sr-Cyrl-RS"/>
        </w:rPr>
        <w:t>тонски снимана.</w:t>
      </w:r>
    </w:p>
    <w:p w:rsidR="00153A7E" w:rsidRPr="00A16BE9" w:rsidRDefault="005C5C2E" w:rsidP="005C5C2E">
      <w:pPr>
        <w:spacing w:after="240"/>
        <w:ind w:firstLine="851"/>
        <w:jc w:val="both"/>
        <w:rPr>
          <w:lang w:val="sr-Cyrl-RS"/>
        </w:rPr>
      </w:pPr>
      <w:r>
        <w:rPr>
          <w:lang w:val="sr-Cyrl-RS"/>
        </w:rPr>
        <w:t xml:space="preserve">На предлог председника, </w:t>
      </w:r>
      <w:r w:rsidRPr="001204FC">
        <w:rPr>
          <w:lang w:val="sr-Cyrl-RS"/>
        </w:rPr>
        <w:t>Одбор је</w:t>
      </w:r>
      <w:r>
        <w:rPr>
          <w:lang w:val="sr-Cyrl-RS"/>
        </w:rPr>
        <w:t xml:space="preserve"> </w:t>
      </w:r>
      <w:r w:rsidRPr="00A16BE9">
        <w:rPr>
          <w:rFonts w:eastAsia="Calibri"/>
          <w:lang w:val="sr-Cyrl-RS"/>
        </w:rPr>
        <w:t xml:space="preserve">већином гласова </w:t>
      </w:r>
      <w:r>
        <w:rPr>
          <w:rFonts w:eastAsia="Calibri"/>
          <w:lang w:val="sr-Cyrl-RS"/>
        </w:rPr>
        <w:t xml:space="preserve"> </w:t>
      </w:r>
      <w:r w:rsidR="003B32CC">
        <w:rPr>
          <w:rFonts w:eastAsiaTheme="minorHAnsi"/>
          <w:color w:val="000000" w:themeColor="text1"/>
          <w:lang w:val="ru-RU"/>
        </w:rPr>
        <w:t>(</w:t>
      </w:r>
      <w:r w:rsidR="00661B7C">
        <w:rPr>
          <w:rFonts w:eastAsiaTheme="minorHAnsi"/>
          <w:color w:val="000000" w:themeColor="text1"/>
          <w:lang w:val="ru-RU"/>
        </w:rPr>
        <w:t>осам</w:t>
      </w:r>
      <w:r w:rsidR="002F42CF">
        <w:rPr>
          <w:rFonts w:eastAsiaTheme="minorHAnsi"/>
          <w:color w:val="000000" w:themeColor="text1"/>
          <w:lang w:val="ru-RU"/>
        </w:rPr>
        <w:t xml:space="preserve"> гласова за, </w:t>
      </w:r>
      <w:r w:rsidR="00661B7C">
        <w:rPr>
          <w:rFonts w:eastAsiaTheme="minorHAnsi"/>
          <w:color w:val="000000" w:themeColor="text1"/>
          <w:lang w:val="ru-RU"/>
        </w:rPr>
        <w:t>један</w:t>
      </w:r>
      <w:r w:rsidRPr="00A16BE9">
        <w:rPr>
          <w:rFonts w:eastAsiaTheme="minorHAnsi"/>
          <w:color w:val="000000" w:themeColor="text1"/>
          <w:lang w:val="ru-RU"/>
        </w:rPr>
        <w:t xml:space="preserve"> против</w:t>
      </w:r>
      <w:r w:rsidR="002F42CF">
        <w:rPr>
          <w:rFonts w:eastAsiaTheme="minorHAnsi"/>
          <w:color w:val="000000" w:themeColor="text1"/>
          <w:lang w:val="ru-RU"/>
        </w:rPr>
        <w:t xml:space="preserve">, </w:t>
      </w:r>
      <w:r w:rsidR="00661B7C">
        <w:rPr>
          <w:rFonts w:eastAsiaTheme="minorHAnsi"/>
          <w:color w:val="000000" w:themeColor="text1"/>
          <w:lang w:val="ru-RU"/>
        </w:rPr>
        <w:t>један</w:t>
      </w:r>
      <w:r w:rsidR="002F42CF">
        <w:rPr>
          <w:rFonts w:eastAsiaTheme="minorHAnsi"/>
          <w:color w:val="000000" w:themeColor="text1"/>
          <w:lang w:val="ru-RU"/>
        </w:rPr>
        <w:t xml:space="preserve"> уздржан</w:t>
      </w:r>
      <w:r w:rsidRPr="00A16BE9">
        <w:rPr>
          <w:rFonts w:eastAsiaTheme="minorHAnsi"/>
          <w:color w:val="000000" w:themeColor="text1"/>
          <w:lang w:val="ru-RU"/>
        </w:rPr>
        <w:t xml:space="preserve">) </w:t>
      </w:r>
      <w:r>
        <w:rPr>
          <w:lang w:val="sr-Cyrl-RS"/>
        </w:rPr>
        <w:t xml:space="preserve"> одлучио да</w:t>
      </w:r>
      <w:r w:rsidRPr="001204FC">
        <w:t>,</w:t>
      </w:r>
      <w:r w:rsidRPr="001204FC">
        <w:rPr>
          <w:lang w:val="sr-Cyrl-RS"/>
        </w:rPr>
        <w:t xml:space="preserve"> на основу члана 23</w:t>
      </w:r>
      <w:r>
        <w:rPr>
          <w:lang w:val="sr-Cyrl-RS"/>
        </w:rPr>
        <w:t>7</w:t>
      </w:r>
      <w:r w:rsidRPr="001204FC">
        <w:rPr>
          <w:lang w:val="sr-Cyrl-RS"/>
        </w:rPr>
        <w:t xml:space="preserve">. </w:t>
      </w:r>
      <w:r>
        <w:rPr>
          <w:lang w:val="sr-Cyrl-RS"/>
        </w:rPr>
        <w:t xml:space="preserve">став 4. </w:t>
      </w:r>
      <w:r w:rsidRPr="001204FC">
        <w:rPr>
          <w:lang w:val="sr-Cyrl-RS"/>
        </w:rPr>
        <w:t>Пословника Народне скупштине, подне</w:t>
      </w:r>
      <w:r>
        <w:rPr>
          <w:lang w:val="sr-Cyrl-RS"/>
        </w:rPr>
        <w:t>се</w:t>
      </w:r>
      <w:r w:rsidRPr="001204FC">
        <w:rPr>
          <w:lang w:val="sr-Cyrl-RS"/>
        </w:rPr>
        <w:t xml:space="preserve"> Народној скупштини Извештај са Предлогом закључка</w:t>
      </w:r>
      <w:r>
        <w:rPr>
          <w:lang w:val="sr-Cyrl-RS"/>
        </w:rPr>
        <w:t xml:space="preserve"> којим се прихвата</w:t>
      </w:r>
      <w:r w:rsidR="008B0645">
        <w:rPr>
          <w:lang w:val="sr-Cyrl-RS"/>
        </w:rPr>
        <w:t xml:space="preserve"> Извештај </w:t>
      </w:r>
      <w:r w:rsidRPr="00A16BE9">
        <w:t xml:space="preserve">о раду </w:t>
      </w:r>
      <w:r w:rsidRPr="00A16BE9">
        <w:rPr>
          <w:lang w:val="sr-Cyrl-RS"/>
        </w:rPr>
        <w:t>Републичке комисије за заштиту права у поступцима јавних набавки у периоду од</w:t>
      </w:r>
      <w:r w:rsidR="002F42CF">
        <w:rPr>
          <w:lang w:val="sr-Cyrl-RS"/>
        </w:rPr>
        <w:t xml:space="preserve"> 1. јануара до 31. децембра 2025</w:t>
      </w:r>
      <w:r w:rsidRPr="00A16BE9">
        <w:rPr>
          <w:lang w:val="sr-Cyrl-RS"/>
        </w:rPr>
        <w:t>. године.</w:t>
      </w:r>
    </w:p>
    <w:p w:rsidR="00040CE3" w:rsidRPr="00A16BE9" w:rsidRDefault="00E96D9B" w:rsidP="005C5C2E">
      <w:pPr>
        <w:spacing w:after="240"/>
        <w:ind w:firstLine="720"/>
        <w:jc w:val="both"/>
        <w:rPr>
          <w:bCs/>
          <w:lang w:val="sr-Cyrl-RS"/>
        </w:rPr>
      </w:pPr>
      <w:r w:rsidRPr="00A16BE9">
        <w:rPr>
          <w:b/>
          <w:bCs/>
          <w:u w:val="single"/>
          <w:lang w:val="sr-Cyrl-RS"/>
        </w:rPr>
        <w:t>ДРУГА ТАЧКА ДНЕВНОГ РЕДА:</w:t>
      </w:r>
      <w:r w:rsidR="00BF7EDF" w:rsidRPr="00A16BE9">
        <w:rPr>
          <w:b/>
          <w:lang w:val="sr-Cyrl-RS"/>
        </w:rPr>
        <w:t xml:space="preserve"> </w:t>
      </w:r>
      <w:r w:rsidR="00040CE3" w:rsidRPr="00A16BE9">
        <w:rPr>
          <w:bCs/>
          <w:lang w:val="sr-Cyrl-RS"/>
        </w:rPr>
        <w:t>Разматрање Извештаја о</w:t>
      </w:r>
      <w:r w:rsidR="00693526">
        <w:rPr>
          <w:bCs/>
          <w:lang w:val="sr-Cyrl-RS"/>
        </w:rPr>
        <w:t xml:space="preserve"> спроведеном мониторингу за 2025</w:t>
      </w:r>
      <w:r w:rsidR="00040CE3" w:rsidRPr="00A16BE9">
        <w:rPr>
          <w:bCs/>
          <w:lang w:val="sr-Cyrl-RS"/>
        </w:rPr>
        <w:t xml:space="preserve">. годину, који је поднела Канцеларија за јавне набавке </w:t>
      </w:r>
    </w:p>
    <w:p w:rsidR="00BF7EDF" w:rsidRPr="00A16BE9" w:rsidRDefault="00BF7EDF" w:rsidP="00E65AAD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A16BE9">
        <w:rPr>
          <w:rFonts w:ascii="Times New Roman" w:hAnsi="Times New Roman"/>
          <w:sz w:val="24"/>
          <w:szCs w:val="24"/>
          <w:lang w:val="sr-Cyrl-RS"/>
        </w:rPr>
        <w:t>Председник Одбора подсетио је присутне чланове</w:t>
      </w:r>
      <w:r w:rsidR="00661B7C">
        <w:rPr>
          <w:rFonts w:ascii="Times New Roman" w:hAnsi="Times New Roman"/>
          <w:sz w:val="24"/>
          <w:szCs w:val="24"/>
          <w:lang w:val="sr-Cyrl-RS"/>
        </w:rPr>
        <w:t xml:space="preserve"> и заменике чланова Одбора</w:t>
      </w:r>
      <w:r w:rsidRPr="00A16BE9">
        <w:rPr>
          <w:rFonts w:ascii="Times New Roman" w:hAnsi="Times New Roman"/>
          <w:sz w:val="24"/>
          <w:szCs w:val="24"/>
          <w:lang w:val="sr-Cyrl-RS"/>
        </w:rPr>
        <w:t xml:space="preserve"> да је ч</w:t>
      </w:r>
      <w:r w:rsidRPr="00A16BE9">
        <w:rPr>
          <w:rFonts w:ascii="Times New Roman" w:hAnsi="Times New Roman"/>
          <w:sz w:val="24"/>
          <w:szCs w:val="24"/>
        </w:rPr>
        <w:t>ланом 180. ста</w:t>
      </w:r>
      <w:r w:rsidR="00536853" w:rsidRPr="00A16BE9">
        <w:rPr>
          <w:rFonts w:ascii="Times New Roman" w:hAnsi="Times New Roman"/>
          <w:sz w:val="24"/>
          <w:szCs w:val="24"/>
        </w:rPr>
        <w:t>в 1. Закона о јавним набавкама </w:t>
      </w:r>
      <w:r w:rsidRPr="00A16BE9">
        <w:rPr>
          <w:rFonts w:ascii="Times New Roman" w:hAnsi="Times New Roman"/>
          <w:sz w:val="24"/>
          <w:szCs w:val="24"/>
        </w:rPr>
        <w:t>прописано</w:t>
      </w:r>
      <w:r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A16BE9">
        <w:rPr>
          <w:rFonts w:ascii="Times New Roman" w:hAnsi="Times New Roman"/>
          <w:sz w:val="24"/>
          <w:szCs w:val="24"/>
        </w:rPr>
        <w:t>да Канцеларија за јавне набавке спроводи мониторинг над применом прописа о јавним набавкама, у циљу спречавања, откривања и отклањања неправилности које могу да настану или су настале у примени овог закона.</w:t>
      </w:r>
      <w:r w:rsidRPr="00A16BE9">
        <w:rPr>
          <w:rFonts w:ascii="Times New Roman" w:hAnsi="Times New Roman"/>
          <w:sz w:val="24"/>
          <w:szCs w:val="24"/>
          <w:lang w:val="sr-Cyrl-RS"/>
        </w:rPr>
        <w:t xml:space="preserve"> Такође, подсетио је да је </w:t>
      </w:r>
      <w:r w:rsidR="00661B7C">
        <w:rPr>
          <w:rFonts w:ascii="Times New Roman" w:hAnsi="Times New Roman"/>
          <w:sz w:val="24"/>
          <w:szCs w:val="24"/>
          <w:lang w:val="sr-Cyrl-RS"/>
        </w:rPr>
        <w:t>с</w:t>
      </w:r>
      <w:r w:rsidRPr="00A16BE9">
        <w:rPr>
          <w:rFonts w:ascii="Times New Roman" w:hAnsi="Times New Roman"/>
          <w:sz w:val="24"/>
          <w:szCs w:val="24"/>
          <w:lang w:val="sr-Cyrl-RS"/>
        </w:rPr>
        <w:t xml:space="preserve">тавом 6. </w:t>
      </w:r>
      <w:r w:rsidRPr="00A16BE9">
        <w:rPr>
          <w:rFonts w:ascii="Times New Roman" w:eastAsiaTheme="minorHAnsi" w:hAnsi="Times New Roman"/>
          <w:sz w:val="24"/>
          <w:szCs w:val="24"/>
        </w:rPr>
        <w:t xml:space="preserve">наведеног члана прописано да Канцеларија за јавне набавке припрема годишњи извештај о спроведеном мониторингу који доставља Влади и Народној скупштини најкасније до 31. марта текуће године за претходну годину. </w:t>
      </w:r>
      <w:r w:rsidRPr="00A16BE9">
        <w:rPr>
          <w:rFonts w:ascii="Times New Roman" w:hAnsi="Times New Roman"/>
          <w:color w:val="000000"/>
          <w:sz w:val="24"/>
          <w:szCs w:val="24"/>
        </w:rPr>
        <w:t xml:space="preserve">Сагласно наведеним одредбама </w:t>
      </w:r>
      <w:r w:rsidR="00661B7C">
        <w:rPr>
          <w:rFonts w:ascii="Times New Roman" w:hAnsi="Times New Roman"/>
          <w:color w:val="000000"/>
          <w:sz w:val="24"/>
          <w:szCs w:val="24"/>
          <w:lang w:val="sr-Cyrl-RS"/>
        </w:rPr>
        <w:t>З</w:t>
      </w:r>
      <w:r w:rsidRPr="00A16BE9">
        <w:rPr>
          <w:rFonts w:ascii="Times New Roman" w:hAnsi="Times New Roman"/>
          <w:color w:val="000000"/>
          <w:sz w:val="24"/>
          <w:szCs w:val="24"/>
        </w:rPr>
        <w:t xml:space="preserve">акона, Канцеларија за јавне набавке је </w:t>
      </w:r>
      <w:r w:rsidR="007C4A98">
        <w:rPr>
          <w:rFonts w:ascii="Times New Roman" w:hAnsi="Times New Roman"/>
          <w:color w:val="000000"/>
          <w:sz w:val="24"/>
          <w:szCs w:val="24"/>
          <w:lang w:val="sr-Cyrl-RS"/>
        </w:rPr>
        <w:t>30</w:t>
      </w:r>
      <w:r w:rsidRPr="00A16BE9">
        <w:rPr>
          <w:rFonts w:ascii="Times New Roman" w:hAnsi="Times New Roman"/>
          <w:color w:val="000000"/>
          <w:sz w:val="24"/>
          <w:szCs w:val="24"/>
        </w:rPr>
        <w:t>. марта 202</w:t>
      </w:r>
      <w:r w:rsidR="007C4A98">
        <w:rPr>
          <w:rFonts w:ascii="Times New Roman" w:hAnsi="Times New Roman"/>
          <w:color w:val="000000"/>
          <w:sz w:val="24"/>
          <w:szCs w:val="24"/>
          <w:lang w:val="sr-Cyrl-RS"/>
        </w:rPr>
        <w:t>6</w:t>
      </w:r>
      <w:r w:rsidRPr="00A16BE9">
        <w:rPr>
          <w:rFonts w:ascii="Times New Roman" w:hAnsi="Times New Roman"/>
          <w:color w:val="000000"/>
          <w:sz w:val="24"/>
          <w:szCs w:val="24"/>
        </w:rPr>
        <w:t>. године поднела  Народној скупштини Извештај о спроведеном мониторингу за 202</w:t>
      </w:r>
      <w:r w:rsidR="007C4A98">
        <w:rPr>
          <w:rFonts w:ascii="Times New Roman" w:hAnsi="Times New Roman"/>
          <w:color w:val="000000"/>
          <w:sz w:val="24"/>
          <w:szCs w:val="24"/>
          <w:lang w:val="sr-Cyrl-RS"/>
        </w:rPr>
        <w:t>5</w:t>
      </w:r>
      <w:r w:rsidR="00E65AAD">
        <w:rPr>
          <w:rFonts w:ascii="Times New Roman" w:hAnsi="Times New Roman"/>
          <w:color w:val="000000"/>
          <w:sz w:val="24"/>
          <w:szCs w:val="24"/>
        </w:rPr>
        <w:t>. годину.</w:t>
      </w:r>
    </w:p>
    <w:p w:rsidR="00BF7EDF" w:rsidRPr="00A16BE9" w:rsidRDefault="002F73CD" w:rsidP="00E65AAD">
      <w:pPr>
        <w:spacing w:after="120"/>
        <w:ind w:firstLine="720"/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>Драгана Марић</w:t>
      </w:r>
      <w:r w:rsidR="00BF7EDF" w:rsidRPr="00A16BE9">
        <w:rPr>
          <w:lang w:val="sr-Cyrl-RS"/>
        </w:rPr>
        <w:t xml:space="preserve">, </w:t>
      </w:r>
      <w:r>
        <w:rPr>
          <w:color w:val="000000" w:themeColor="text1"/>
          <w:lang w:val="sr-Cyrl-RS"/>
        </w:rPr>
        <w:t>в.д помоћник</w:t>
      </w:r>
      <w:r w:rsidR="00661B7C">
        <w:rPr>
          <w:color w:val="000000" w:themeColor="text1"/>
          <w:lang w:val="sr-Cyrl-RS"/>
        </w:rPr>
        <w:t>а директора и</w:t>
      </w:r>
      <w:r>
        <w:rPr>
          <w:color w:val="000000" w:themeColor="text1"/>
          <w:lang w:val="sr-Cyrl-RS"/>
        </w:rPr>
        <w:t xml:space="preserve"> руководилац </w:t>
      </w:r>
      <w:r w:rsidR="00661B7C">
        <w:rPr>
          <w:color w:val="000000" w:themeColor="text1"/>
          <w:lang w:val="sr-Cyrl-RS"/>
        </w:rPr>
        <w:t>С</w:t>
      </w:r>
      <w:r>
        <w:rPr>
          <w:color w:val="000000" w:themeColor="text1"/>
          <w:lang w:val="sr-Cyrl-RS"/>
        </w:rPr>
        <w:t>ектора за регулативу и</w:t>
      </w:r>
      <w:r w:rsidR="00BF7EDF" w:rsidRPr="00A16BE9">
        <w:rPr>
          <w:color w:val="000000" w:themeColor="text1"/>
          <w:lang w:val="sr-Cyrl-RS"/>
        </w:rPr>
        <w:t xml:space="preserve"> мониторинг</w:t>
      </w:r>
      <w:r>
        <w:rPr>
          <w:color w:val="000000" w:themeColor="text1"/>
          <w:lang w:val="sr-Cyrl-RS"/>
        </w:rPr>
        <w:t xml:space="preserve"> над применом прописима о јавним набавкама</w:t>
      </w:r>
      <w:r w:rsidR="00661B7C">
        <w:rPr>
          <w:color w:val="000000" w:themeColor="text1"/>
          <w:lang w:val="sr-Cyrl-RS"/>
        </w:rPr>
        <w:t>,</w:t>
      </w:r>
      <w:r w:rsidR="00BF7EDF" w:rsidRPr="00A16BE9">
        <w:rPr>
          <w:color w:val="000000" w:themeColor="text1"/>
        </w:rPr>
        <w:t xml:space="preserve"> </w:t>
      </w:r>
      <w:r w:rsidR="00BF7EDF" w:rsidRPr="00A16BE9">
        <w:rPr>
          <w:lang w:val="sr-Cyrl-RS"/>
        </w:rPr>
        <w:t xml:space="preserve">представила </w:t>
      </w:r>
      <w:r w:rsidR="00661B7C" w:rsidRPr="00A16BE9">
        <w:rPr>
          <w:lang w:val="sr-Cyrl-RS"/>
        </w:rPr>
        <w:t>је</w:t>
      </w:r>
      <w:r w:rsidR="00661B7C" w:rsidRPr="00A16BE9">
        <w:rPr>
          <w:lang w:val="sr-Cyrl-RS"/>
        </w:rPr>
        <w:t xml:space="preserve"> </w:t>
      </w:r>
      <w:r w:rsidR="00BF7EDF" w:rsidRPr="00A16BE9">
        <w:rPr>
          <w:lang w:val="sr-Cyrl-RS"/>
        </w:rPr>
        <w:t>Извештај о</w:t>
      </w:r>
      <w:r w:rsidR="00611D93" w:rsidRPr="00A16BE9">
        <w:rPr>
          <w:lang w:val="sr-Cyrl-RS"/>
        </w:rPr>
        <w:t xml:space="preserve"> спроведеном мониторингу за</w:t>
      </w:r>
      <w:r w:rsidR="00FE1D6C" w:rsidRPr="00A16BE9">
        <w:rPr>
          <w:lang w:val="sr-Cyrl-RS"/>
        </w:rPr>
        <w:t xml:space="preserve"> </w:t>
      </w:r>
      <w:r>
        <w:rPr>
          <w:lang w:val="sr-Cyrl-RS"/>
        </w:rPr>
        <w:t>2025</w:t>
      </w:r>
      <w:r w:rsidR="00BF7EDF" w:rsidRPr="00A16BE9">
        <w:rPr>
          <w:lang w:val="sr-Cyrl-RS"/>
        </w:rPr>
        <w:t xml:space="preserve">. годину који је поднела Канцеларија за јавне набавке. </w:t>
      </w:r>
    </w:p>
    <w:p w:rsidR="00BF7EDF" w:rsidRPr="00A16BE9" w:rsidRDefault="00BF7EDF" w:rsidP="00E65AAD">
      <w:pPr>
        <w:spacing w:after="120"/>
        <w:jc w:val="both"/>
        <w:rPr>
          <w:color w:val="FF0000"/>
          <w:lang w:val="sr-Cyrl-RS"/>
        </w:rPr>
      </w:pPr>
      <w:r w:rsidRPr="00A16BE9">
        <w:rPr>
          <w:lang w:val="sr-Cyrl-RS"/>
        </w:rPr>
        <w:tab/>
      </w:r>
      <w:r w:rsidR="00E65AAD">
        <w:rPr>
          <w:lang w:val="sr-Cyrl-RS"/>
        </w:rPr>
        <w:t>Приликом представљања годишњег извештаја</w:t>
      </w:r>
      <w:r w:rsidRPr="00A16BE9">
        <w:rPr>
          <w:lang w:val="sr-Cyrl-RS"/>
        </w:rPr>
        <w:t xml:space="preserve"> </w:t>
      </w:r>
      <w:r w:rsidR="00656054">
        <w:rPr>
          <w:color w:val="000000" w:themeColor="text1"/>
          <w:lang w:val="sr-Cyrl-RS"/>
        </w:rPr>
        <w:t>Драгана Марић</w:t>
      </w:r>
      <w:r w:rsidRPr="00A16BE9">
        <w:rPr>
          <w:lang w:val="sr-Cyrl-RS"/>
        </w:rPr>
        <w:t xml:space="preserve"> подсетила </w:t>
      </w:r>
      <w:r w:rsidR="00661B7C" w:rsidRPr="00A16BE9">
        <w:rPr>
          <w:lang w:val="sr-Cyrl-RS"/>
        </w:rPr>
        <w:t>је</w:t>
      </w:r>
      <w:r w:rsidR="00661B7C" w:rsidRPr="00A16BE9">
        <w:rPr>
          <w:lang w:val="sr-Cyrl-RS"/>
        </w:rPr>
        <w:t xml:space="preserve"> </w:t>
      </w:r>
      <w:r w:rsidRPr="00A16BE9">
        <w:rPr>
          <w:lang w:val="sr-Cyrl-RS"/>
        </w:rPr>
        <w:t>чланове Одбора које су надлежности Канцеларије за јавне набавке. Истакла је да Канцелари</w:t>
      </w:r>
      <w:r w:rsidR="00BE6C74">
        <w:rPr>
          <w:lang w:val="sr-Cyrl-RS"/>
        </w:rPr>
        <w:t>ја има 43</w:t>
      </w:r>
      <w:r w:rsidRPr="00A16BE9">
        <w:rPr>
          <w:lang w:val="sr-Cyrl-RS"/>
        </w:rPr>
        <w:t xml:space="preserve"> извршиоца од </w:t>
      </w:r>
      <w:r w:rsidR="00611D93" w:rsidRPr="00A16BE9">
        <w:rPr>
          <w:color w:val="000000" w:themeColor="text1"/>
          <w:lang w:val="sr-Cyrl-RS"/>
        </w:rPr>
        <w:t xml:space="preserve">чега је </w:t>
      </w:r>
      <w:r w:rsidR="00BE6C74">
        <w:rPr>
          <w:color w:val="000000" w:themeColor="text1"/>
          <w:lang w:val="sr-Cyrl-RS"/>
        </w:rPr>
        <w:t>четворо</w:t>
      </w:r>
      <w:r w:rsidR="00611D93" w:rsidRPr="00A16BE9">
        <w:rPr>
          <w:color w:val="000000" w:themeColor="text1"/>
          <w:lang w:val="sr-Cyrl-RS"/>
        </w:rPr>
        <w:t xml:space="preserve"> </w:t>
      </w:r>
      <w:r w:rsidRPr="00A16BE9">
        <w:rPr>
          <w:color w:val="000000" w:themeColor="text1"/>
          <w:lang w:val="sr-Cyrl-RS"/>
        </w:rPr>
        <w:t>запослених ангажовано на пословима мониторинга над применом прописа о јавним набавкама</w:t>
      </w:r>
      <w:r w:rsidR="00E65AAD">
        <w:rPr>
          <w:color w:val="000000" w:themeColor="text1"/>
          <w:lang w:val="sr-Cyrl-RS"/>
        </w:rPr>
        <w:t>,</w:t>
      </w:r>
      <w:r w:rsidRPr="00A16BE9">
        <w:rPr>
          <w:color w:val="000000" w:themeColor="text1"/>
          <w:lang w:val="sr-Cyrl-RS"/>
        </w:rPr>
        <w:t xml:space="preserve"> као и да је</w:t>
      </w:r>
      <w:r w:rsidRPr="00A16BE9">
        <w:rPr>
          <w:color w:val="FF0000"/>
          <w:lang w:val="sr-Cyrl-RS"/>
        </w:rPr>
        <w:t xml:space="preserve"> </w:t>
      </w:r>
      <w:r w:rsidRPr="00A16BE9">
        <w:rPr>
          <w:color w:val="000000" w:themeColor="text1"/>
          <w:lang w:val="sr-Cyrl-RS"/>
        </w:rPr>
        <w:t>циљ мониторинга откривање, спречавање и отклањање неправилности настал</w:t>
      </w:r>
      <w:r w:rsidR="00661B7C">
        <w:rPr>
          <w:color w:val="000000" w:themeColor="text1"/>
          <w:lang w:val="sr-Cyrl-RS"/>
        </w:rPr>
        <w:t>их</w:t>
      </w:r>
      <w:r w:rsidRPr="00A16BE9">
        <w:rPr>
          <w:color w:val="000000" w:themeColor="text1"/>
          <w:lang w:val="sr-Cyrl-RS"/>
        </w:rPr>
        <w:t xml:space="preserve"> у примени Закона о јавним набавкама</w:t>
      </w:r>
      <w:r w:rsidR="00BF10E7">
        <w:rPr>
          <w:color w:val="FF0000"/>
          <w:lang w:val="sr-Cyrl-RS"/>
        </w:rPr>
        <w:t>.</w:t>
      </w:r>
      <w:r w:rsidRPr="00A16BE9">
        <w:rPr>
          <w:color w:val="FF0000"/>
          <w:lang w:val="sr-Cyrl-RS"/>
        </w:rPr>
        <w:t xml:space="preserve"> </w:t>
      </w:r>
    </w:p>
    <w:p w:rsidR="00661B7C" w:rsidRDefault="000032DE" w:rsidP="00E65AAD">
      <w:pPr>
        <w:spacing w:after="120"/>
        <w:ind w:firstLine="720"/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>У 2025</w:t>
      </w:r>
      <w:r w:rsidR="00BF7EDF" w:rsidRPr="00A16BE9">
        <w:rPr>
          <w:color w:val="000000" w:themeColor="text1"/>
          <w:lang w:val="sr-Cyrl-RS"/>
        </w:rPr>
        <w:t>. години Канцеларија је поступала по захтевима за спровођење мониторинга од стране држав</w:t>
      </w:r>
      <w:r w:rsidR="00BC3D71">
        <w:rPr>
          <w:color w:val="000000" w:themeColor="text1"/>
          <w:lang w:val="sr-Cyrl-RS"/>
        </w:rPr>
        <w:t>них органа и других институција.</w:t>
      </w:r>
      <w:r w:rsidR="00BF7EDF" w:rsidRPr="00A16BE9">
        <w:rPr>
          <w:color w:val="000000" w:themeColor="text1"/>
          <w:lang w:val="sr-Cyrl-RS"/>
        </w:rPr>
        <w:t xml:space="preserve"> </w:t>
      </w:r>
      <w:r w:rsidR="00BF10E7">
        <w:rPr>
          <w:color w:val="000000" w:themeColor="text1"/>
          <w:lang w:val="sr-Cyrl-RS"/>
        </w:rPr>
        <w:t xml:space="preserve">По основу редовног мониторинга </w:t>
      </w:r>
      <w:r w:rsidR="00BF10E7" w:rsidRPr="00BF10E7">
        <w:t xml:space="preserve"> </w:t>
      </w:r>
      <w:r w:rsidR="00BF10E7" w:rsidRPr="00BF10E7">
        <w:rPr>
          <w:color w:val="000000" w:themeColor="text1"/>
        </w:rPr>
        <w:t xml:space="preserve">Канцеларија </w:t>
      </w:r>
      <w:r w:rsidR="00BF10E7">
        <w:rPr>
          <w:color w:val="000000" w:themeColor="text1"/>
          <w:lang w:val="sr-Cyrl-RS"/>
        </w:rPr>
        <w:t xml:space="preserve">за јавне набавке је у 2025. години </w:t>
      </w:r>
      <w:r w:rsidR="00BF10E7" w:rsidRPr="00BF10E7">
        <w:rPr>
          <w:color w:val="000000" w:themeColor="text1"/>
        </w:rPr>
        <w:t>дала 1.329 мишљење о основаности примене преговарачког поступка, и то</w:t>
      </w:r>
      <w:r w:rsidR="00661B7C">
        <w:rPr>
          <w:color w:val="000000" w:themeColor="text1"/>
          <w:lang w:val="sr-Cyrl-RS"/>
        </w:rPr>
        <w:t>:</w:t>
      </w:r>
      <w:r w:rsidR="00BF10E7" w:rsidRPr="00BF10E7">
        <w:rPr>
          <w:color w:val="000000" w:themeColor="text1"/>
        </w:rPr>
        <w:t xml:space="preserve"> 1.300 позитивних и 29 негативних мишљења. </w:t>
      </w:r>
      <w:r w:rsidR="004225CD" w:rsidRPr="00A16BE9">
        <w:rPr>
          <w:color w:val="000000" w:themeColor="text1"/>
        </w:rPr>
        <w:t xml:space="preserve"> </w:t>
      </w:r>
      <w:r w:rsidR="00486B2B">
        <w:rPr>
          <w:color w:val="000000" w:themeColor="text1"/>
          <w:lang w:val="sr-Cyrl-RS"/>
        </w:rPr>
        <w:t>По основу</w:t>
      </w:r>
      <w:r w:rsidR="00BF10E7">
        <w:rPr>
          <w:color w:val="000000" w:themeColor="text1"/>
          <w:lang w:val="sr-Cyrl-RS"/>
        </w:rPr>
        <w:t xml:space="preserve"> ванредног мониторинга</w:t>
      </w:r>
      <w:r w:rsidR="00661B7C">
        <w:rPr>
          <w:color w:val="000000" w:themeColor="text1"/>
          <w:lang w:val="sr-Cyrl-RS"/>
        </w:rPr>
        <w:t>,</w:t>
      </w:r>
      <w:r w:rsidR="00BF10E7">
        <w:rPr>
          <w:color w:val="000000" w:themeColor="text1"/>
          <w:lang w:val="sr-Cyrl-RS"/>
        </w:rPr>
        <w:t xml:space="preserve"> Канцеларија за јавне набавке је у 2025. години поступала </w:t>
      </w:r>
      <w:r w:rsidR="00BC3D71">
        <w:rPr>
          <w:color w:val="000000" w:themeColor="text1"/>
          <w:lang w:val="sr-Cyrl-RS"/>
        </w:rPr>
        <w:t>у</w:t>
      </w:r>
      <w:r w:rsidR="00BF10E7" w:rsidRPr="00BF10E7">
        <w:rPr>
          <w:color w:val="000000" w:themeColor="text1"/>
          <w:lang w:val="sr-Cyrl-RS"/>
        </w:rPr>
        <w:t xml:space="preserve"> 25 захтева посебних одељења за сузбијање кор</w:t>
      </w:r>
      <w:r w:rsidR="00BC3D71">
        <w:rPr>
          <w:color w:val="000000" w:themeColor="text1"/>
          <w:lang w:val="sr-Cyrl-RS"/>
        </w:rPr>
        <w:t xml:space="preserve">упције виших јавних тужилаштава, </w:t>
      </w:r>
      <w:r w:rsidR="00661B7C">
        <w:rPr>
          <w:color w:val="000000" w:themeColor="text1"/>
          <w:lang w:val="sr-Cyrl-RS"/>
        </w:rPr>
        <w:t xml:space="preserve">као и да је </w:t>
      </w:r>
      <w:r w:rsidR="00BC3D71">
        <w:rPr>
          <w:color w:val="000000" w:themeColor="text1"/>
          <w:lang w:val="sr-Cyrl-RS"/>
        </w:rPr>
        <w:t>овим захтев</w:t>
      </w:r>
      <w:r w:rsidR="00661B7C">
        <w:rPr>
          <w:color w:val="000000" w:themeColor="text1"/>
          <w:lang w:val="sr-Cyrl-RS"/>
        </w:rPr>
        <w:t>има било</w:t>
      </w:r>
      <w:r w:rsidR="00BC3D71">
        <w:rPr>
          <w:color w:val="000000" w:themeColor="text1"/>
          <w:lang w:val="sr-Cyrl-RS"/>
        </w:rPr>
        <w:t xml:space="preserve"> обухваћено 33 поступка јавних набавки. </w:t>
      </w:r>
      <w:r w:rsidR="00661B7C">
        <w:rPr>
          <w:color w:val="000000" w:themeColor="text1"/>
          <w:lang w:val="sr-Cyrl-RS"/>
        </w:rPr>
        <w:t xml:space="preserve">Такође, </w:t>
      </w:r>
      <w:r w:rsidR="00BC3D71">
        <w:rPr>
          <w:color w:val="000000" w:themeColor="text1"/>
          <w:lang w:val="sr-Cyrl-RS"/>
        </w:rPr>
        <w:t xml:space="preserve">Канцеларија је </w:t>
      </w:r>
      <w:r w:rsidR="00BC3D71">
        <w:rPr>
          <w:color w:val="000000" w:themeColor="text1"/>
          <w:lang w:val="sr-Cyrl-RS"/>
        </w:rPr>
        <w:lastRenderedPageBreak/>
        <w:t>поступала у</w:t>
      </w:r>
      <w:r w:rsidR="00486B2B">
        <w:rPr>
          <w:color w:val="000000" w:themeColor="text1"/>
          <w:lang w:val="sr-Cyrl-RS"/>
        </w:rPr>
        <w:t xml:space="preserve"> 11 захтева </w:t>
      </w:r>
      <w:r w:rsidR="00BC3D71">
        <w:rPr>
          <w:color w:val="000000" w:themeColor="text1"/>
          <w:lang w:val="sr-Cyrl-RS"/>
        </w:rPr>
        <w:t xml:space="preserve">Министарства унутрашњих послова, </w:t>
      </w:r>
      <w:r w:rsidR="00661B7C">
        <w:rPr>
          <w:color w:val="000000" w:themeColor="text1"/>
          <w:lang w:val="sr-Cyrl-RS"/>
        </w:rPr>
        <w:t>којима је</w:t>
      </w:r>
      <w:r w:rsidR="00BC3D71">
        <w:rPr>
          <w:color w:val="000000" w:themeColor="text1"/>
          <w:lang w:val="sr-Cyrl-RS"/>
        </w:rPr>
        <w:t xml:space="preserve"> било обухваћено 33 поступака јавних набавки. </w:t>
      </w:r>
      <w:r w:rsidR="00661B7C">
        <w:rPr>
          <w:color w:val="000000" w:themeColor="text1"/>
          <w:lang w:val="sr-Cyrl-RS"/>
        </w:rPr>
        <w:t>Канцеларија је п</w:t>
      </w:r>
      <w:r w:rsidR="00BC3D71">
        <w:rPr>
          <w:color w:val="000000" w:themeColor="text1"/>
          <w:lang w:val="sr-Cyrl-RS"/>
        </w:rPr>
        <w:t xml:space="preserve">оступала </w:t>
      </w:r>
      <w:r w:rsidR="00661B7C">
        <w:rPr>
          <w:color w:val="000000" w:themeColor="text1"/>
          <w:lang w:val="sr-Cyrl-RS"/>
        </w:rPr>
        <w:t>и</w:t>
      </w:r>
      <w:r w:rsidR="00BC3D71">
        <w:rPr>
          <w:color w:val="000000" w:themeColor="text1"/>
          <w:lang w:val="sr-Cyrl-RS"/>
        </w:rPr>
        <w:t xml:space="preserve"> по</w:t>
      </w:r>
      <w:r w:rsidR="00486B2B">
        <w:rPr>
          <w:color w:val="000000" w:themeColor="text1"/>
          <w:lang w:val="sr-Cyrl-RS"/>
        </w:rPr>
        <w:t xml:space="preserve"> </w:t>
      </w:r>
      <w:r w:rsidR="00661B7C">
        <w:rPr>
          <w:color w:val="000000" w:themeColor="text1"/>
          <w:lang w:val="sr-Cyrl-RS"/>
        </w:rPr>
        <w:t>седам</w:t>
      </w:r>
      <w:r w:rsidR="00486B2B">
        <w:rPr>
          <w:color w:val="000000" w:themeColor="text1"/>
          <w:lang w:val="sr-Cyrl-RS"/>
        </w:rPr>
        <w:t xml:space="preserve"> захтева Агенције за спречавање корупције,</w:t>
      </w:r>
      <w:r w:rsidR="00BC3D71">
        <w:rPr>
          <w:color w:val="000000" w:themeColor="text1"/>
          <w:lang w:val="sr-Cyrl-RS"/>
        </w:rPr>
        <w:t xml:space="preserve"> </w:t>
      </w:r>
      <w:r w:rsidR="00661B7C">
        <w:rPr>
          <w:color w:val="000000" w:themeColor="text1"/>
          <w:lang w:val="sr-Cyrl-RS"/>
        </w:rPr>
        <w:t>којима је било обухваћено</w:t>
      </w:r>
      <w:r w:rsidR="00BC3D71">
        <w:rPr>
          <w:color w:val="000000" w:themeColor="text1"/>
          <w:lang w:val="sr-Cyrl-RS"/>
        </w:rPr>
        <w:t xml:space="preserve"> 11 поступака јавних набавки</w:t>
      </w:r>
      <w:r w:rsidR="00486B2B">
        <w:rPr>
          <w:color w:val="000000" w:themeColor="text1"/>
          <w:lang w:val="sr-Cyrl-RS"/>
        </w:rPr>
        <w:t xml:space="preserve"> и по основу 72 захтева поднетих од стране републичких органа којима је био обухваћен 51 поступак јавне набавке. </w:t>
      </w:r>
    </w:p>
    <w:p w:rsidR="00BF7EDF" w:rsidRPr="00A16BE9" w:rsidRDefault="00FE5300" w:rsidP="00E65AAD">
      <w:pPr>
        <w:spacing w:after="120"/>
        <w:ind w:firstLine="720"/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>У наставку излагања Драгана Марић</w:t>
      </w:r>
      <w:bookmarkStart w:id="0" w:name="_GoBack"/>
      <w:bookmarkEnd w:id="0"/>
      <w:r w:rsidR="00661B7C">
        <w:rPr>
          <w:color w:val="000000" w:themeColor="text1"/>
          <w:lang w:val="sr-Cyrl-RS"/>
        </w:rPr>
        <w:t xml:space="preserve"> је </w:t>
      </w:r>
      <w:r w:rsidR="00F51BCB" w:rsidRPr="00A16BE9">
        <w:rPr>
          <w:color w:val="000000" w:themeColor="text1"/>
          <w:lang w:val="sr-Cyrl-RS"/>
        </w:rPr>
        <w:t>истакла</w:t>
      </w:r>
      <w:r w:rsidR="00611D93" w:rsidRPr="00A16BE9">
        <w:rPr>
          <w:color w:val="000000" w:themeColor="text1"/>
          <w:lang w:val="sr-Cyrl-RS"/>
        </w:rPr>
        <w:t xml:space="preserve"> </w:t>
      </w:r>
      <w:r w:rsidR="00661B7C">
        <w:rPr>
          <w:color w:val="000000" w:themeColor="text1"/>
          <w:lang w:val="sr-Cyrl-RS"/>
        </w:rPr>
        <w:t>и</w:t>
      </w:r>
      <w:r w:rsidR="00611D93" w:rsidRPr="00A16BE9">
        <w:rPr>
          <w:color w:val="000000" w:themeColor="text1"/>
          <w:lang w:val="sr-Cyrl-RS"/>
        </w:rPr>
        <w:t xml:space="preserve"> </w:t>
      </w:r>
      <w:r w:rsidR="0044465E">
        <w:rPr>
          <w:color w:val="000000" w:themeColor="text1"/>
          <w:lang w:val="sr-Cyrl-RS"/>
        </w:rPr>
        <w:t>да је у току 2025</w:t>
      </w:r>
      <w:r w:rsidR="00F51BCB" w:rsidRPr="00A16BE9">
        <w:rPr>
          <w:color w:val="000000" w:themeColor="text1"/>
          <w:lang w:val="sr-Cyrl-RS"/>
        </w:rPr>
        <w:t xml:space="preserve">. године </w:t>
      </w:r>
      <w:r w:rsidR="00E65AAD">
        <w:rPr>
          <w:color w:val="000000" w:themeColor="text1"/>
          <w:lang w:val="sr-Cyrl-RS"/>
        </w:rPr>
        <w:t>К</w:t>
      </w:r>
      <w:r w:rsidR="00611D93" w:rsidRPr="00A16BE9">
        <w:rPr>
          <w:color w:val="000000" w:themeColor="text1"/>
          <w:lang w:val="sr-Cyrl-RS"/>
        </w:rPr>
        <w:t>анцеларија</w:t>
      </w:r>
      <w:r w:rsidR="0044465E">
        <w:rPr>
          <w:color w:val="000000" w:themeColor="text1"/>
          <w:lang w:val="sr-Cyrl-RS"/>
        </w:rPr>
        <w:t xml:space="preserve"> поднела 290 захтева за покретање прекршајних поступака</w:t>
      </w:r>
      <w:r w:rsidR="00BC3D71">
        <w:rPr>
          <w:color w:val="000000" w:themeColor="text1"/>
          <w:lang w:val="sr-Cyrl-RS"/>
        </w:rPr>
        <w:t xml:space="preserve"> код надлежних судова</w:t>
      </w:r>
      <w:r w:rsidR="00661B7C">
        <w:rPr>
          <w:color w:val="000000" w:themeColor="text1"/>
          <w:lang w:val="sr-Cyrl-RS"/>
        </w:rPr>
        <w:t xml:space="preserve"> и да су до данас</w:t>
      </w:r>
      <w:r w:rsidR="0044465E">
        <w:rPr>
          <w:color w:val="000000" w:themeColor="text1"/>
          <w:lang w:val="sr-Cyrl-RS"/>
        </w:rPr>
        <w:t xml:space="preserve"> прекршајни судови донели 127 пресуда</w:t>
      </w:r>
      <w:r w:rsidR="00661B7C">
        <w:rPr>
          <w:color w:val="000000" w:themeColor="text1"/>
          <w:lang w:val="sr-Cyrl-RS"/>
        </w:rPr>
        <w:t xml:space="preserve"> по тим захтевима</w:t>
      </w:r>
      <w:r w:rsidR="0044465E">
        <w:rPr>
          <w:color w:val="000000" w:themeColor="text1"/>
          <w:lang w:val="sr-Cyrl-RS"/>
        </w:rPr>
        <w:t xml:space="preserve">. </w:t>
      </w:r>
      <w:r w:rsidR="001C3E71">
        <w:rPr>
          <w:color w:val="000000" w:themeColor="text1"/>
          <w:lang w:val="sr-Cyrl-RS"/>
        </w:rPr>
        <w:t>У случају неправилности у поступцима јавних</w:t>
      </w:r>
      <w:r w:rsidR="00A155D8">
        <w:rPr>
          <w:color w:val="000000" w:themeColor="text1"/>
          <w:lang w:val="sr-Cyrl-RS"/>
        </w:rPr>
        <w:t xml:space="preserve"> </w:t>
      </w:r>
      <w:r w:rsidR="00A155D8" w:rsidRPr="00A155D8">
        <w:rPr>
          <w:color w:val="000000" w:themeColor="text1"/>
          <w:lang w:val="sr-Cyrl-RS"/>
        </w:rPr>
        <w:t>набавки</w:t>
      </w:r>
      <w:r w:rsidR="00A155D8">
        <w:rPr>
          <w:color w:val="000000" w:themeColor="text1"/>
          <w:lang w:val="sr-Cyrl-RS"/>
        </w:rPr>
        <w:t>,</w:t>
      </w:r>
      <w:r w:rsidR="001C3E71">
        <w:rPr>
          <w:color w:val="000000" w:themeColor="text1"/>
          <w:lang w:val="sr-Cyrl-RS"/>
        </w:rPr>
        <w:t xml:space="preserve"> </w:t>
      </w:r>
      <w:r w:rsidR="00A155D8">
        <w:rPr>
          <w:color w:val="000000" w:themeColor="text1"/>
          <w:lang w:val="sr-Cyrl-RS"/>
        </w:rPr>
        <w:t xml:space="preserve">које садрже неистините податке, </w:t>
      </w:r>
      <w:r w:rsidR="001C3E71">
        <w:rPr>
          <w:color w:val="000000" w:themeColor="text1"/>
          <w:lang w:val="sr-Cyrl-RS"/>
        </w:rPr>
        <w:t>Канцеларија је</w:t>
      </w:r>
      <w:r w:rsidR="00A155D8">
        <w:rPr>
          <w:color w:val="000000" w:themeColor="text1"/>
          <w:lang w:val="sr-Cyrl-RS"/>
        </w:rPr>
        <w:t xml:space="preserve"> документацију прослеђивала надлежним тужилаштвима</w:t>
      </w:r>
      <w:r w:rsidR="00661B7C">
        <w:rPr>
          <w:color w:val="000000" w:themeColor="text1"/>
          <w:lang w:val="sr-Cyrl-RS"/>
        </w:rPr>
        <w:t>, а</w:t>
      </w:r>
      <w:r w:rsidR="001C3E71">
        <w:rPr>
          <w:color w:val="000000" w:themeColor="text1"/>
          <w:lang w:val="sr-Cyrl-RS"/>
        </w:rPr>
        <w:t xml:space="preserve"> у случајевима </w:t>
      </w:r>
      <w:r w:rsidR="00A155D8">
        <w:rPr>
          <w:color w:val="000000" w:themeColor="text1"/>
          <w:lang w:val="sr-Cyrl-RS"/>
        </w:rPr>
        <w:t xml:space="preserve">да </w:t>
      </w:r>
      <w:r w:rsidR="00661B7C">
        <w:rPr>
          <w:color w:val="000000" w:themeColor="text1"/>
          <w:lang w:val="sr-Cyrl-RS"/>
        </w:rPr>
        <w:t xml:space="preserve">када </w:t>
      </w:r>
      <w:r w:rsidR="00A155D8">
        <w:rPr>
          <w:color w:val="000000" w:themeColor="text1"/>
          <w:lang w:val="sr-Cyrl-RS"/>
        </w:rPr>
        <w:t xml:space="preserve">су </w:t>
      </w:r>
      <w:r w:rsidR="00661B7C">
        <w:rPr>
          <w:color w:val="000000" w:themeColor="text1"/>
          <w:lang w:val="sr-Cyrl-RS"/>
        </w:rPr>
        <w:t xml:space="preserve">се </w:t>
      </w:r>
      <w:r w:rsidR="00A155D8">
        <w:rPr>
          <w:color w:val="000000" w:themeColor="text1"/>
          <w:lang w:val="sr-Cyrl-RS"/>
        </w:rPr>
        <w:t>достављена обавештења односила на указивање неправилности у поступању наручиоца приликом извршења уговора о јавним набавкама</w:t>
      </w:r>
      <w:r w:rsidR="00661B7C">
        <w:rPr>
          <w:color w:val="000000" w:themeColor="text1"/>
          <w:lang w:val="sr-Cyrl-RS"/>
        </w:rPr>
        <w:t>,</w:t>
      </w:r>
      <w:r w:rsidR="00A155D8">
        <w:rPr>
          <w:color w:val="000000" w:themeColor="text1"/>
          <w:lang w:val="sr-Cyrl-RS"/>
        </w:rPr>
        <w:t xml:space="preserve"> </w:t>
      </w:r>
      <w:r w:rsidR="001C3E71">
        <w:rPr>
          <w:color w:val="000000" w:themeColor="text1"/>
          <w:lang w:val="sr-Cyrl-RS"/>
        </w:rPr>
        <w:t xml:space="preserve">Канцеларија је неисправну документацију </w:t>
      </w:r>
      <w:r w:rsidR="00A155D8">
        <w:rPr>
          <w:color w:val="000000" w:themeColor="text1"/>
          <w:lang w:val="sr-Cyrl-RS"/>
        </w:rPr>
        <w:t>слала</w:t>
      </w:r>
      <w:r w:rsidR="001C3E71">
        <w:rPr>
          <w:color w:val="000000" w:themeColor="text1"/>
          <w:lang w:val="sr-Cyrl-RS"/>
        </w:rPr>
        <w:t xml:space="preserve"> на даљу надлежност Сектору за буџетску инспекцију, који врши надзор над  извршењем уговора о јавним набавкама.</w:t>
      </w:r>
      <w:r w:rsidR="00A155D8">
        <w:rPr>
          <w:color w:val="000000" w:themeColor="text1"/>
          <w:lang w:val="sr-Cyrl-RS"/>
        </w:rPr>
        <w:t xml:space="preserve"> </w:t>
      </w:r>
    </w:p>
    <w:p w:rsidR="00BF7EDF" w:rsidRDefault="00BF7EDF" w:rsidP="004E2815">
      <w:pPr>
        <w:spacing w:after="120"/>
        <w:ind w:firstLine="720"/>
        <w:jc w:val="both"/>
        <w:rPr>
          <w:rFonts w:eastAsiaTheme="minorHAnsi"/>
          <w:lang w:val="sr-Cyrl-RS"/>
        </w:rPr>
      </w:pPr>
      <w:r w:rsidRPr="00A16BE9">
        <w:rPr>
          <w:rFonts w:eastAsiaTheme="minorHAnsi"/>
          <w:color w:val="FF0000"/>
          <w:lang w:val="en-GB" w:eastAsia="sr-Cyrl-CS"/>
        </w:rPr>
        <w:t> </w:t>
      </w:r>
      <w:r w:rsidRPr="00A16BE9">
        <w:rPr>
          <w:rFonts w:eastAsiaTheme="minorHAnsi"/>
          <w:lang w:val="sr-Cyrl-RS"/>
        </w:rPr>
        <w:t xml:space="preserve">У дискусији </w:t>
      </w:r>
      <w:r w:rsidR="00661B7C">
        <w:rPr>
          <w:rFonts w:eastAsiaTheme="minorHAnsi"/>
          <w:lang w:val="sr-Cyrl-RS"/>
        </w:rPr>
        <w:t>која је уследила</w:t>
      </w:r>
      <w:r w:rsidRPr="00A16BE9">
        <w:rPr>
          <w:rFonts w:eastAsiaTheme="minorHAnsi"/>
          <w:lang w:val="sr-Cyrl-RS"/>
        </w:rPr>
        <w:t xml:space="preserve"> учествовали</w:t>
      </w:r>
      <w:r w:rsidR="00661B7C">
        <w:rPr>
          <w:rFonts w:eastAsiaTheme="minorHAnsi"/>
          <w:lang w:val="sr-Cyrl-RS"/>
        </w:rPr>
        <w:t xml:space="preserve"> су:</w:t>
      </w:r>
      <w:r w:rsidRPr="00A16BE9">
        <w:rPr>
          <w:rFonts w:eastAsiaTheme="minorHAnsi"/>
          <w:lang w:val="sr-Cyrl-RS"/>
        </w:rPr>
        <w:t xml:space="preserve"> </w:t>
      </w:r>
      <w:r w:rsidR="00817793">
        <w:rPr>
          <w:rFonts w:eastAsiaTheme="minorHAnsi"/>
          <w:lang w:val="sr-Cyrl-RS"/>
        </w:rPr>
        <w:t xml:space="preserve">Светлана Милијић и Верољуб Арсић </w:t>
      </w:r>
      <w:r w:rsidR="00227568" w:rsidRPr="00A16BE9">
        <w:rPr>
          <w:rFonts w:eastAsiaTheme="minorHAnsi"/>
          <w:lang w:val="sr-Cyrl-RS"/>
        </w:rPr>
        <w:t xml:space="preserve">чија </w:t>
      </w:r>
      <w:r w:rsidRPr="00A16BE9">
        <w:rPr>
          <w:rFonts w:eastAsiaTheme="minorHAnsi"/>
          <w:lang w:val="sr-Cyrl-RS"/>
        </w:rPr>
        <w:t xml:space="preserve">излагања </w:t>
      </w:r>
      <w:r w:rsidR="004E2815" w:rsidRPr="00A16BE9">
        <w:rPr>
          <w:rFonts w:eastAsiaTheme="minorHAnsi"/>
          <w:lang w:val="sr-Cyrl-RS"/>
        </w:rPr>
        <w:t xml:space="preserve">су </w:t>
      </w:r>
      <w:r w:rsidRPr="00A16BE9">
        <w:rPr>
          <w:rFonts w:eastAsiaTheme="minorHAnsi"/>
          <w:lang w:val="sr-Cyrl-RS"/>
        </w:rPr>
        <w:t>тонски снимана.</w:t>
      </w:r>
    </w:p>
    <w:p w:rsidR="00E65AAD" w:rsidRDefault="00E65AAD" w:rsidP="00E65AAD">
      <w:pPr>
        <w:spacing w:after="240"/>
        <w:ind w:firstLine="851"/>
        <w:jc w:val="both"/>
        <w:rPr>
          <w:lang w:val="sr-Cyrl-RS"/>
        </w:rPr>
      </w:pPr>
      <w:r>
        <w:rPr>
          <w:lang w:val="sr-Cyrl-RS"/>
        </w:rPr>
        <w:t xml:space="preserve">На предлог председника, </w:t>
      </w:r>
      <w:r w:rsidRPr="001204FC">
        <w:rPr>
          <w:lang w:val="sr-Cyrl-RS"/>
        </w:rPr>
        <w:t>Одбор је</w:t>
      </w:r>
      <w:r>
        <w:rPr>
          <w:lang w:val="sr-Cyrl-RS"/>
        </w:rPr>
        <w:t xml:space="preserve"> </w:t>
      </w:r>
      <w:r w:rsidR="00917846">
        <w:rPr>
          <w:rFonts w:eastAsia="Calibri"/>
          <w:lang w:val="sr-Cyrl-RS"/>
        </w:rPr>
        <w:t>једногласно</w:t>
      </w:r>
      <w:r w:rsidRPr="00A16BE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 xml:space="preserve"> </w:t>
      </w:r>
      <w:r w:rsidR="00917846">
        <w:rPr>
          <w:rFonts w:eastAsiaTheme="minorHAnsi"/>
          <w:color w:val="000000" w:themeColor="text1"/>
          <w:lang w:val="ru-RU"/>
        </w:rPr>
        <w:t>(</w:t>
      </w:r>
      <w:r w:rsidR="00661B7C">
        <w:rPr>
          <w:rFonts w:eastAsiaTheme="minorHAnsi"/>
          <w:color w:val="000000" w:themeColor="text1"/>
          <w:lang w:val="ru-RU"/>
        </w:rPr>
        <w:t>девет</w:t>
      </w:r>
      <w:r w:rsidR="00917846">
        <w:rPr>
          <w:rFonts w:eastAsiaTheme="minorHAnsi"/>
          <w:color w:val="000000" w:themeColor="text1"/>
          <w:lang w:val="ru-RU"/>
        </w:rPr>
        <w:t xml:space="preserve"> гласова за)</w:t>
      </w:r>
      <w:r w:rsidRPr="00A16BE9">
        <w:rPr>
          <w:rFonts w:eastAsiaTheme="minorHAnsi"/>
          <w:color w:val="000000" w:themeColor="text1"/>
          <w:lang w:val="ru-RU"/>
        </w:rPr>
        <w:t xml:space="preserve"> </w:t>
      </w:r>
      <w:r>
        <w:rPr>
          <w:lang w:val="sr-Cyrl-RS"/>
        </w:rPr>
        <w:t>одлучио да</w:t>
      </w:r>
      <w:r w:rsidRPr="001204FC">
        <w:t>,</w:t>
      </w:r>
      <w:r w:rsidRPr="001204FC">
        <w:rPr>
          <w:lang w:val="sr-Cyrl-RS"/>
        </w:rPr>
        <w:t xml:space="preserve"> на основу члана 23</w:t>
      </w:r>
      <w:r>
        <w:rPr>
          <w:lang w:val="sr-Cyrl-RS"/>
        </w:rPr>
        <w:t>7</w:t>
      </w:r>
      <w:r w:rsidRPr="001204FC">
        <w:rPr>
          <w:lang w:val="sr-Cyrl-RS"/>
        </w:rPr>
        <w:t xml:space="preserve">. </w:t>
      </w:r>
      <w:r>
        <w:rPr>
          <w:lang w:val="sr-Cyrl-RS"/>
        </w:rPr>
        <w:t xml:space="preserve">став 4. </w:t>
      </w:r>
      <w:r w:rsidRPr="001204FC">
        <w:rPr>
          <w:lang w:val="sr-Cyrl-RS"/>
        </w:rPr>
        <w:t>Пословника Народне скупштине, подне</w:t>
      </w:r>
      <w:r>
        <w:rPr>
          <w:lang w:val="sr-Cyrl-RS"/>
        </w:rPr>
        <w:t>се</w:t>
      </w:r>
      <w:r w:rsidRPr="001204FC">
        <w:rPr>
          <w:lang w:val="sr-Cyrl-RS"/>
        </w:rPr>
        <w:t xml:space="preserve"> Народној скупштини Извештај са Предлогом закључка</w:t>
      </w:r>
      <w:r>
        <w:rPr>
          <w:lang w:val="sr-Cyrl-RS"/>
        </w:rPr>
        <w:t xml:space="preserve"> којим се прихвата</w:t>
      </w:r>
      <w:r w:rsidRPr="00A16BE9">
        <w:rPr>
          <w:lang w:val="sr-Cyrl-RS"/>
        </w:rPr>
        <w:t xml:space="preserve"> Извештај о спроведеном мониторингу Канц</w:t>
      </w:r>
      <w:r w:rsidR="0030220A">
        <w:rPr>
          <w:lang w:val="sr-Cyrl-RS"/>
        </w:rPr>
        <w:t>еларије за јавне набавке за 2025</w:t>
      </w:r>
      <w:r w:rsidRPr="00A16BE9">
        <w:rPr>
          <w:lang w:val="sr-Cyrl-RS"/>
        </w:rPr>
        <w:t>. годину.</w:t>
      </w:r>
    </w:p>
    <w:p w:rsidR="00E65AAD" w:rsidRDefault="0032059F" w:rsidP="00E65AAD">
      <w:pPr>
        <w:spacing w:after="240"/>
        <w:ind w:firstLine="720"/>
        <w:jc w:val="both"/>
        <w:rPr>
          <w:lang w:val="sr-Cyrl-RS"/>
        </w:rPr>
      </w:pPr>
      <w:r w:rsidRPr="00A16BE9">
        <w:rPr>
          <w:b/>
          <w:bCs/>
          <w:u w:val="single"/>
          <w:lang w:val="sr-Cyrl-RS"/>
        </w:rPr>
        <w:t>ТРЕЋА ТАЧКА ДНЕВНОГ РЕДА:</w:t>
      </w:r>
      <w:r w:rsidR="000620C8" w:rsidRPr="00A16BE9">
        <w:rPr>
          <w:b/>
          <w:lang w:val="sr-Cyrl-RS"/>
        </w:rPr>
        <w:t xml:space="preserve">  </w:t>
      </w:r>
      <w:r w:rsidR="00994384" w:rsidRPr="00994384">
        <w:rPr>
          <w:lang w:val="sr-Cyrl-RS"/>
        </w:rPr>
        <w:t xml:space="preserve">Разматрање Годишњег извештаја Комисије за хартије од вредности за 2025. годину који је поднела Комисија за хартије од вредности </w:t>
      </w:r>
    </w:p>
    <w:p w:rsidR="002B416E" w:rsidRDefault="00A00547" w:rsidP="00634AF1">
      <w:pPr>
        <w:spacing w:after="120"/>
        <w:ind w:firstLine="720"/>
        <w:jc w:val="both"/>
        <w:rPr>
          <w:lang w:val="sr-Cyrl-RS"/>
        </w:rPr>
      </w:pPr>
      <w:r w:rsidRPr="00A00547">
        <w:rPr>
          <w:lang w:val="sr-Cyrl-RS"/>
        </w:rPr>
        <w:t xml:space="preserve">Председник Одбора подсетио је чланове </w:t>
      </w:r>
      <w:r w:rsidR="00634AF1">
        <w:rPr>
          <w:lang w:val="sr-Cyrl-RS"/>
        </w:rPr>
        <w:t xml:space="preserve">и заменике чланова </w:t>
      </w:r>
      <w:r w:rsidRPr="00A00547">
        <w:rPr>
          <w:lang w:val="sr-Cyrl-RS"/>
        </w:rPr>
        <w:t xml:space="preserve">Одбора да је </w:t>
      </w:r>
      <w:r>
        <w:rPr>
          <w:lang w:val="sr-Cyrl-RS"/>
        </w:rPr>
        <w:t>ч</w:t>
      </w:r>
      <w:r w:rsidR="002B416E" w:rsidRPr="002B416E">
        <w:rPr>
          <w:lang w:val="sr-Cyrl-RS"/>
        </w:rPr>
        <w:t>ланом 350. Зако</w:t>
      </w:r>
      <w:r w:rsidR="00634AF1">
        <w:rPr>
          <w:lang w:val="sr-Cyrl-RS"/>
        </w:rPr>
        <w:t xml:space="preserve">на о тржишту капитала прописано, између осталог, </w:t>
      </w:r>
      <w:r w:rsidR="002B416E" w:rsidRPr="002B416E">
        <w:rPr>
          <w:lang w:val="sr-Cyrl-RS"/>
        </w:rPr>
        <w:t>да Комисија за хартије од вредности подноси годишњи извештај Народној скупштини у року од шест месеци од завршетка пословне године</w:t>
      </w:r>
      <w:r w:rsidR="00634AF1">
        <w:rPr>
          <w:lang w:val="sr-Cyrl-RS"/>
        </w:rPr>
        <w:t>, као и да су истим</w:t>
      </w:r>
      <w:r w:rsidR="002B416E" w:rsidRPr="002B416E">
        <w:rPr>
          <w:lang w:val="sr-Cyrl-RS"/>
        </w:rPr>
        <w:t xml:space="preserve"> чланом прописани обавезни, саставни документи које годишњи извештај </w:t>
      </w:r>
      <w:r w:rsidR="00634AF1">
        <w:rPr>
          <w:lang w:val="sr-Cyrl-RS"/>
        </w:rPr>
        <w:t xml:space="preserve">ове комисије </w:t>
      </w:r>
      <w:r w:rsidR="002B416E" w:rsidRPr="002B416E">
        <w:rPr>
          <w:lang w:val="sr-Cyrl-RS"/>
        </w:rPr>
        <w:t xml:space="preserve">треба да садржи. Сагласно наведеном, Комисија за хартије од вредности је 30. јуна 2026. године поднела Народној скупштини Годишњи извештај о свом раду за 2025. годину, који садржи извештај о пословању, финансијске извештаје и извештај независног ревизора о финансијским извештајима Комисије за хартије од вредности.  </w:t>
      </w:r>
    </w:p>
    <w:p w:rsidR="00BD597E" w:rsidRDefault="008D2A02" w:rsidP="00BD597E">
      <w:pPr>
        <w:spacing w:after="120"/>
        <w:ind w:firstLine="720"/>
        <w:jc w:val="both"/>
        <w:rPr>
          <w:lang w:val="sr-Cyrl-RS"/>
        </w:rPr>
      </w:pPr>
      <w:r>
        <w:rPr>
          <w:lang w:val="sr-Cyrl-RS"/>
        </w:rPr>
        <w:t>Марко Јанковић, председник Комисије</w:t>
      </w:r>
      <w:r w:rsidR="00634AF1">
        <w:rPr>
          <w:lang w:val="sr-Cyrl-RS"/>
        </w:rPr>
        <w:t xml:space="preserve"> за хартије од вредности</w:t>
      </w:r>
      <w:r>
        <w:rPr>
          <w:lang w:val="sr-Cyrl-RS"/>
        </w:rPr>
        <w:t xml:space="preserve"> представио је Годишњи извештај </w:t>
      </w:r>
      <w:r w:rsidR="00634AF1">
        <w:rPr>
          <w:lang w:val="sr-Cyrl-RS"/>
        </w:rPr>
        <w:t>о раду ове комисије</w:t>
      </w:r>
      <w:r>
        <w:rPr>
          <w:lang w:val="sr-Cyrl-RS"/>
        </w:rPr>
        <w:t xml:space="preserve"> за 2025. годину</w:t>
      </w:r>
      <w:r w:rsidR="00634AF1">
        <w:rPr>
          <w:lang w:val="sr-Cyrl-RS"/>
        </w:rPr>
        <w:t>. На самом почетку</w:t>
      </w:r>
      <w:r w:rsidR="00BD597E">
        <w:rPr>
          <w:lang w:val="sr-Cyrl-RS"/>
        </w:rPr>
        <w:t xml:space="preserve"> он је</w:t>
      </w:r>
      <w:r>
        <w:rPr>
          <w:lang w:val="sr-Cyrl-RS"/>
        </w:rPr>
        <w:t xml:space="preserve"> истакао да је остварен приход од 190,3 милиона динара који представља раст од </w:t>
      </w:r>
      <w:r w:rsidR="00423820">
        <w:rPr>
          <w:lang w:val="sr-Cyrl-RS"/>
        </w:rPr>
        <w:t xml:space="preserve">2,54% у односу на приходе остварене у 2024. години, али </w:t>
      </w:r>
      <w:r w:rsidR="00BD597E">
        <w:rPr>
          <w:lang w:val="sr-Cyrl-RS"/>
        </w:rPr>
        <w:t xml:space="preserve">да </w:t>
      </w:r>
      <w:r w:rsidR="00423820">
        <w:rPr>
          <w:lang w:val="sr-Cyrl-RS"/>
        </w:rPr>
        <w:t>је за 17% мањи од прихода који су планирани за 2025. годину. Расходи Комисије за хартије од вредности у 2025. години износили су укупно 184,2 милиона динара и били су за 20,16% мањи од планираних расхода у 2025. години. Укупна добит коју је Комисија остварила у 2025. години износила је 6,1 милион динара</w:t>
      </w:r>
      <w:r w:rsidR="00BB5F22">
        <w:rPr>
          <w:lang w:val="sr-Cyrl-RS"/>
        </w:rPr>
        <w:t>. Трошкови зараде запослених износе 130,5 милиона динара, повећан је број запослених као и зарада запослених због повећања у јавном сектору који је износио 10%. Комисија има систематизована 44 радна места са 60 извршилаца, а запослених је укупно 39. Све зараде се достављају у регистар запослених и објављују у информатору о раду Комисије.</w:t>
      </w:r>
      <w:r w:rsidR="00662AAD">
        <w:t xml:space="preserve"> </w:t>
      </w:r>
      <w:r w:rsidR="00662AAD">
        <w:rPr>
          <w:lang w:val="sr-Cyrl-RS"/>
        </w:rPr>
        <w:t xml:space="preserve">Добит од 6,1 милион динара из 2025. године је распоређена </w:t>
      </w:r>
      <w:r w:rsidR="00BB5F22">
        <w:rPr>
          <w:lang w:val="sr-Cyrl-RS"/>
        </w:rPr>
        <w:t xml:space="preserve"> </w:t>
      </w:r>
      <w:r w:rsidR="00662AAD">
        <w:rPr>
          <w:lang w:val="sr-Cyrl-RS"/>
        </w:rPr>
        <w:t xml:space="preserve">за формирање статутивних резерви. </w:t>
      </w:r>
      <w:r w:rsidR="00662AAD">
        <w:rPr>
          <w:lang w:val="sr-Cyrl-RS"/>
        </w:rPr>
        <w:lastRenderedPageBreak/>
        <w:t xml:space="preserve">Финансијско стање Комисије за ових 6 месеци за 2026. годину приказује да је остварен приход од 316,5 милиона динара иако је по финансијском плану за целу годину предвиђено 261 милион динара. Укупни расходи су задржани </w:t>
      </w:r>
      <w:r w:rsidR="00821732">
        <w:rPr>
          <w:lang w:val="sr-Cyrl-RS"/>
        </w:rPr>
        <w:t>на 76,9 милиона динара.</w:t>
      </w:r>
      <w:r w:rsidR="0009129C">
        <w:rPr>
          <w:lang w:val="sr-Cyrl-RS"/>
        </w:rPr>
        <w:t xml:space="preserve"> Укупан број друштава за управљање инвестиционим фондовима је 14 друштава, 49 инвестиционих фондова од чега 36 уцитс</w:t>
      </w:r>
      <w:r w:rsidR="00C350E0">
        <w:rPr>
          <w:lang w:val="sr-Cyrl-RS"/>
        </w:rPr>
        <w:t xml:space="preserve"> фондова и</w:t>
      </w:r>
      <w:r w:rsidR="0009129C">
        <w:rPr>
          <w:lang w:val="sr-Cyrl-RS"/>
        </w:rPr>
        <w:t xml:space="preserve"> 13 алтернативних фондова.</w:t>
      </w:r>
      <w:r w:rsidR="00C350E0">
        <w:rPr>
          <w:lang w:val="sr-Cyrl-RS"/>
        </w:rPr>
        <w:t xml:space="preserve"> Ови фондови управљају имовином која је превазишла 2,3 милијарде евра. Измен</w:t>
      </w:r>
      <w:r w:rsidR="00BD597E">
        <w:rPr>
          <w:lang w:val="sr-Cyrl-RS"/>
        </w:rPr>
        <w:t>е</w:t>
      </w:r>
      <w:r w:rsidR="00C350E0">
        <w:rPr>
          <w:lang w:val="sr-Cyrl-RS"/>
        </w:rPr>
        <w:t xml:space="preserve"> и допун</w:t>
      </w:r>
      <w:r w:rsidR="00BD597E">
        <w:rPr>
          <w:lang w:val="sr-Cyrl-RS"/>
        </w:rPr>
        <w:t>е</w:t>
      </w:r>
      <w:r w:rsidR="00C350E0">
        <w:rPr>
          <w:lang w:val="sr-Cyrl-RS"/>
        </w:rPr>
        <w:t xml:space="preserve"> </w:t>
      </w:r>
      <w:r w:rsidR="00BD597E">
        <w:rPr>
          <w:lang w:val="sr-Cyrl-RS"/>
        </w:rPr>
        <w:t>З</w:t>
      </w:r>
      <w:r w:rsidR="00C350E0">
        <w:rPr>
          <w:lang w:val="sr-Cyrl-RS"/>
        </w:rPr>
        <w:t>акона</w:t>
      </w:r>
      <w:r w:rsidR="00BD597E">
        <w:rPr>
          <w:lang w:val="sr-Cyrl-RS"/>
        </w:rPr>
        <w:t xml:space="preserve"> о инвестиционим фондовима</w:t>
      </w:r>
      <w:r w:rsidR="00C350E0">
        <w:rPr>
          <w:lang w:val="sr-Cyrl-RS"/>
        </w:rPr>
        <w:t xml:space="preserve"> у будућем периоду ће помоћи да се употпуности усагласимо са регулативама Европске Уније. Укупан број инвестиционих друштава који послује на територији Републике Србије је 13, од чега је 9 овлашћених банака и 7 банака које обављају послове депозитара.</w:t>
      </w:r>
      <w:r w:rsidR="009A2872">
        <w:rPr>
          <w:lang w:val="sr-Cyrl-RS"/>
        </w:rPr>
        <w:t xml:space="preserve"> Укупан број инвеститора који имају инвестиционе фондове у Републици Србији је 95000. Истакао је да је 1. јула 2026. ступио на снагу Закон о факторингу чиме је Комисија за хартије од вредности постала надзорни орган за пословање факторинг кућа.</w:t>
      </w:r>
    </w:p>
    <w:p w:rsidR="00BD597E" w:rsidRDefault="008F25E5" w:rsidP="00BD597E">
      <w:pPr>
        <w:spacing w:after="120"/>
        <w:ind w:firstLine="720"/>
        <w:jc w:val="both"/>
        <w:rPr>
          <w:lang w:val="sr-Cyrl-RS"/>
        </w:rPr>
      </w:pPr>
      <w:r w:rsidRPr="00A16BE9">
        <w:rPr>
          <w:lang w:val="sr-Cyrl-RS"/>
        </w:rPr>
        <w:t>Дискусије по овој тачки дневног реда није било</w:t>
      </w:r>
      <w:r w:rsidR="00BF0839">
        <w:t>.</w:t>
      </w:r>
    </w:p>
    <w:p w:rsidR="005D2AFB" w:rsidRPr="00BD597E" w:rsidRDefault="00B04638" w:rsidP="00BD597E">
      <w:pPr>
        <w:spacing w:after="240"/>
        <w:ind w:firstLine="720"/>
        <w:jc w:val="both"/>
        <w:rPr>
          <w:lang w:val="sr-Cyrl-RS"/>
        </w:rPr>
      </w:pPr>
      <w:r w:rsidRPr="00A16BE9">
        <w:rPr>
          <w:lang w:val="sr-Cyrl-RS"/>
        </w:rPr>
        <w:t xml:space="preserve">На предлог председника, Одбор је </w:t>
      </w:r>
      <w:r w:rsidR="005122E8">
        <w:rPr>
          <w:lang w:val="sr-Cyrl-RS"/>
        </w:rPr>
        <w:t>једногласно (</w:t>
      </w:r>
      <w:r w:rsidR="00BD597E">
        <w:rPr>
          <w:lang w:val="sr-Cyrl-RS"/>
        </w:rPr>
        <w:t>девет</w:t>
      </w:r>
      <w:r w:rsidRPr="00A16BE9">
        <w:rPr>
          <w:lang w:val="sr-Cyrl-RS"/>
        </w:rPr>
        <w:t xml:space="preserve"> гласова за</w:t>
      </w:r>
      <w:r w:rsidR="00810BFA">
        <w:rPr>
          <w:lang w:val="sr-Cyrl-RS"/>
        </w:rPr>
        <w:t>),</w:t>
      </w:r>
      <w:r w:rsidR="00810BFA" w:rsidRPr="00810BFA">
        <w:rPr>
          <w:lang w:val="ru-RU"/>
        </w:rPr>
        <w:t xml:space="preserve"> </w:t>
      </w:r>
      <w:r w:rsidR="00CF14C8" w:rsidRPr="00CF14C8">
        <w:rPr>
          <w:lang w:val="ru-RU"/>
        </w:rPr>
        <w:t>одлучио да</w:t>
      </w:r>
      <w:r w:rsidR="00CF14C8">
        <w:rPr>
          <w:lang w:val="ru-RU"/>
        </w:rPr>
        <w:t xml:space="preserve">, </w:t>
      </w:r>
      <w:r w:rsidR="00810BFA" w:rsidRPr="00810BFA">
        <w:rPr>
          <w:lang w:val="ru-RU"/>
        </w:rPr>
        <w:t>у форми Предлога закључка,</w:t>
      </w:r>
      <w:r w:rsidR="00CF14C8">
        <w:rPr>
          <w:lang w:val="ru-RU"/>
        </w:rPr>
        <w:t xml:space="preserve"> </w:t>
      </w:r>
      <w:r w:rsidR="00810BFA" w:rsidRPr="00810BFA">
        <w:rPr>
          <w:lang w:val="ru-RU"/>
        </w:rPr>
        <w:t>предложи Народној скупштини да, на основу члана 8. став 1. Закона о Народној скупштини  и члана 239. Пословника Народне скупштине, прихвати Годишњи извештај Комисије за хартије од вредности за 2025. годину.</w:t>
      </w:r>
    </w:p>
    <w:p w:rsidR="000C1522" w:rsidRPr="000C1522" w:rsidRDefault="000C1522" w:rsidP="000C1522">
      <w:pPr>
        <w:spacing w:after="240"/>
        <w:ind w:firstLine="720"/>
        <w:jc w:val="both"/>
        <w:rPr>
          <w:lang w:val="sr-Cyrl-RS"/>
        </w:rPr>
      </w:pPr>
      <w:r w:rsidRPr="000C1522">
        <w:rPr>
          <w:b/>
          <w:u w:val="single"/>
          <w:lang w:val="sr-Cyrl-RS"/>
        </w:rPr>
        <w:t>ЧЕТВРТА ТАЧКА ДНЕВНОГ РЕДА</w:t>
      </w:r>
      <w:r w:rsidRPr="000C1522">
        <w:rPr>
          <w:lang w:val="sr-Cyrl-RS"/>
        </w:rPr>
        <w:t>: Давање сагласности на Прву измену Финансијског плана Комисије за контролу државне помоћи за 2026. годину, коју је поднела Комисија за контролу државне помоћи</w:t>
      </w:r>
    </w:p>
    <w:p w:rsidR="000C1522" w:rsidRDefault="000C1522" w:rsidP="00BD597E">
      <w:pPr>
        <w:spacing w:after="120"/>
        <w:ind w:firstLine="720"/>
        <w:jc w:val="both"/>
        <w:rPr>
          <w:lang w:val="sr-Cyrl-RS"/>
        </w:rPr>
      </w:pPr>
      <w:r w:rsidRPr="000C1522">
        <w:rPr>
          <w:lang w:val="sr-Cyrl-RS"/>
        </w:rPr>
        <w:t>Председник Одбора подсетио</w:t>
      </w:r>
      <w:r>
        <w:rPr>
          <w:lang w:val="sr-Cyrl-RS"/>
        </w:rPr>
        <w:t xml:space="preserve"> је чланове </w:t>
      </w:r>
      <w:r w:rsidR="00BD597E">
        <w:rPr>
          <w:lang w:val="sr-Cyrl-RS"/>
        </w:rPr>
        <w:t xml:space="preserve">и заменике чланова </w:t>
      </w:r>
      <w:r>
        <w:rPr>
          <w:lang w:val="sr-Cyrl-RS"/>
        </w:rPr>
        <w:t>Одбора да је чланом</w:t>
      </w:r>
      <w:r w:rsidRPr="000C1522">
        <w:rPr>
          <w:lang w:val="sr-Cyrl-RS"/>
        </w:rPr>
        <w:t xml:space="preserve"> 19. ст. 1. и  2. Закона о контроли државне помоћи  прописано да се средства за рад Комисије за контролу државне помоћи обезбеђују у буџету Републике Србије, у оквиру посебног буџетског раздела и из других извора, као и да Савет Комисије утврђује предлог финансијског плана Комисије и доставља га одбору Народне скупштине надлежном за послове финансија на сагласност. </w:t>
      </w:r>
      <w:r w:rsidR="00DF27EF">
        <w:rPr>
          <w:lang w:val="sr-Cyrl-RS"/>
        </w:rPr>
        <w:t>Такође</w:t>
      </w:r>
      <w:r w:rsidR="00BD597E">
        <w:rPr>
          <w:lang w:val="sr-Cyrl-RS"/>
        </w:rPr>
        <w:t>,</w:t>
      </w:r>
      <w:r w:rsidR="00DF27EF">
        <w:rPr>
          <w:lang w:val="sr-Cyrl-RS"/>
        </w:rPr>
        <w:t xml:space="preserve"> подсетио</w:t>
      </w:r>
      <w:r w:rsidRPr="000C1522">
        <w:rPr>
          <w:lang w:val="sr-Cyrl-RS"/>
        </w:rPr>
        <w:t xml:space="preserve"> је</w:t>
      </w:r>
      <w:r w:rsidR="00DF27EF">
        <w:rPr>
          <w:lang w:val="sr-Cyrl-RS"/>
        </w:rPr>
        <w:t xml:space="preserve"> да је</w:t>
      </w:r>
      <w:r w:rsidRPr="000C1522">
        <w:rPr>
          <w:lang w:val="sr-Cyrl-RS"/>
        </w:rPr>
        <w:t xml:space="preserve"> Одбор за финансије, републички буџет и контролу трошења јавних средстава на 39. седници одржаној 5. децембра 2025. године, дао сагласност на Финансијски план Комисије за контролу државне помоћи за 2026. годину</w:t>
      </w:r>
      <w:r w:rsidR="00BD597E">
        <w:rPr>
          <w:lang w:val="sr-Cyrl-RS"/>
        </w:rPr>
        <w:t>, те да је у</w:t>
      </w:r>
      <w:r w:rsidRPr="000C1522">
        <w:rPr>
          <w:lang w:val="sr-Cyrl-RS"/>
        </w:rPr>
        <w:t xml:space="preserve"> међувремену, Комисија поднела</w:t>
      </w:r>
      <w:r w:rsidR="00BD597E">
        <w:rPr>
          <w:lang w:val="sr-Cyrl-RS"/>
        </w:rPr>
        <w:t xml:space="preserve"> Одбору</w:t>
      </w:r>
      <w:r w:rsidRPr="000C1522">
        <w:rPr>
          <w:lang w:val="sr-Cyrl-RS"/>
        </w:rPr>
        <w:t xml:space="preserve"> Прву измену Финансијског плана за 2026. годину ради добијања сагласности.</w:t>
      </w:r>
    </w:p>
    <w:p w:rsidR="00D22BBB" w:rsidRDefault="00D22BBB" w:rsidP="00FE5300">
      <w:pPr>
        <w:spacing w:after="120"/>
        <w:ind w:firstLine="720"/>
        <w:jc w:val="both"/>
        <w:rPr>
          <w:lang w:val="sr-Cyrl-RS"/>
        </w:rPr>
      </w:pPr>
      <w:r>
        <w:rPr>
          <w:lang w:val="sr-Cyrl-RS"/>
        </w:rPr>
        <w:t>Јасмина Трифуновић,</w:t>
      </w:r>
      <w:r w:rsidRPr="00D22BBB">
        <w:t xml:space="preserve"> </w:t>
      </w:r>
      <w:r>
        <w:rPr>
          <w:lang w:val="sr-Cyrl-RS"/>
        </w:rPr>
        <w:t>члан</w:t>
      </w:r>
      <w:r w:rsidRPr="00D22BBB">
        <w:rPr>
          <w:lang w:val="sr-Cyrl-RS"/>
        </w:rPr>
        <w:t xml:space="preserve"> Комисије за контролу државне помоћи</w:t>
      </w:r>
      <w:r>
        <w:rPr>
          <w:lang w:val="sr-Cyrl-RS"/>
        </w:rPr>
        <w:t xml:space="preserve"> представила </w:t>
      </w:r>
      <w:r w:rsidR="00BD597E">
        <w:rPr>
          <w:lang w:val="sr-Cyrl-RS"/>
        </w:rPr>
        <w:t xml:space="preserve">је </w:t>
      </w:r>
      <w:r>
        <w:rPr>
          <w:lang w:val="sr-Cyrl-RS"/>
        </w:rPr>
        <w:t>Прву измену Финансијског плана Комисије за контролу државне помоћи за 2026. годину</w:t>
      </w:r>
      <w:r w:rsidR="00BD597E">
        <w:rPr>
          <w:lang w:val="sr-Cyrl-RS"/>
        </w:rPr>
        <w:t>. У свом уводном излагању</w:t>
      </w:r>
      <w:r>
        <w:rPr>
          <w:lang w:val="sr-Cyrl-RS"/>
        </w:rPr>
        <w:t xml:space="preserve"> истакла </w:t>
      </w:r>
      <w:r w:rsidR="00BD597E">
        <w:rPr>
          <w:lang w:val="sr-Cyrl-RS"/>
        </w:rPr>
        <w:t xml:space="preserve">је </w:t>
      </w:r>
      <w:r>
        <w:rPr>
          <w:lang w:val="sr-Cyrl-RS"/>
        </w:rPr>
        <w:t>да је у децембру 2025. године Одбор дао сагласност на финансијски план Комисије за котролу државне помоћи</w:t>
      </w:r>
      <w:r w:rsidR="00BD597E">
        <w:rPr>
          <w:lang w:val="sr-Cyrl-RS"/>
        </w:rPr>
        <w:t>, да је у</w:t>
      </w:r>
      <w:r>
        <w:rPr>
          <w:lang w:val="sr-Cyrl-RS"/>
        </w:rPr>
        <w:t xml:space="preserve">купан износ буџета </w:t>
      </w:r>
      <w:r w:rsidR="00BD597E">
        <w:rPr>
          <w:lang w:val="sr-Cyrl-RS"/>
        </w:rPr>
        <w:t>за 2026. годину</w:t>
      </w:r>
      <w:r>
        <w:rPr>
          <w:lang w:val="sr-Cyrl-RS"/>
        </w:rPr>
        <w:t xml:space="preserve"> износио 123,5 милиона динара, </w:t>
      </w:r>
      <w:r w:rsidR="00BD597E">
        <w:rPr>
          <w:lang w:val="sr-Cyrl-RS"/>
        </w:rPr>
        <w:t xml:space="preserve">да су ова </w:t>
      </w:r>
      <w:r>
        <w:rPr>
          <w:lang w:val="sr-Cyrl-RS"/>
        </w:rPr>
        <w:t>средства обезбеђена Законом о буџету Републике Србије за 2026. годину у оквиру раздела 64, програма 2301 уређење и управљање и надзор финансијама у оквиру програмске активности 017 контрола државне помоћи</w:t>
      </w:r>
      <w:r w:rsidR="002A039A">
        <w:rPr>
          <w:lang w:val="sr-Cyrl-RS"/>
        </w:rPr>
        <w:t xml:space="preserve">. </w:t>
      </w:r>
      <w:r w:rsidR="00FE5300" w:rsidRPr="00FE5300">
        <w:t>Савет Комисије</w:t>
      </w:r>
      <w:r w:rsidR="00FE5300" w:rsidRPr="00FE5300">
        <w:rPr>
          <w:lang w:val="sr-Cyrl-RS"/>
        </w:rPr>
        <w:t>,</w:t>
      </w:r>
      <w:r w:rsidR="00FE5300" w:rsidRPr="00FE5300">
        <w:t xml:space="preserve"> на </w:t>
      </w:r>
      <w:r w:rsidR="00FE5300" w:rsidRPr="00FE5300">
        <w:rPr>
          <w:lang w:val="sr-Cyrl-RS"/>
        </w:rPr>
        <w:t>36. седници</w:t>
      </w:r>
      <w:r w:rsidR="00FE5300" w:rsidRPr="00FE5300">
        <w:t xml:space="preserve"> одржаној </w:t>
      </w:r>
      <w:r w:rsidR="00FE5300" w:rsidRPr="00FE5300">
        <w:rPr>
          <w:lang w:val="sr-Cyrl-RS"/>
        </w:rPr>
        <w:t>2. јуна 2026. године</w:t>
      </w:r>
      <w:r w:rsidR="00FE5300" w:rsidRPr="00FE5300">
        <w:t>, донео</w:t>
      </w:r>
      <w:r w:rsidR="00FE5300" w:rsidRPr="00FE5300">
        <w:rPr>
          <w:lang w:val="sr-Cyrl-RS"/>
        </w:rPr>
        <w:t xml:space="preserve"> је</w:t>
      </w:r>
      <w:r w:rsidR="00FE5300" w:rsidRPr="00FE5300">
        <w:t xml:space="preserve"> </w:t>
      </w:r>
      <w:r w:rsidR="00FE5300" w:rsidRPr="00FE5300">
        <w:rPr>
          <w:lang w:val="sr-Cyrl-RS"/>
        </w:rPr>
        <w:t xml:space="preserve">Одлуку </w:t>
      </w:r>
      <w:r w:rsidR="00FE5300" w:rsidRPr="00FE5300">
        <w:t xml:space="preserve">о </w:t>
      </w:r>
      <w:r w:rsidR="00FE5300" w:rsidRPr="00FE5300">
        <w:rPr>
          <w:lang w:val="sr-Cyrl-RS"/>
        </w:rPr>
        <w:t>Првој измени</w:t>
      </w:r>
      <w:r w:rsidR="00FE5300" w:rsidRPr="00FE5300">
        <w:t xml:space="preserve"> Финансијског плана Комисије за контролу државне помоћи за 202</w:t>
      </w:r>
      <w:r w:rsidR="00FE5300" w:rsidRPr="00FE5300">
        <w:rPr>
          <w:lang w:val="sr-Cyrl-RS"/>
        </w:rPr>
        <w:t>6</w:t>
      </w:r>
      <w:r w:rsidR="00FE5300" w:rsidRPr="00FE5300">
        <w:t>.</w:t>
      </w:r>
      <w:r w:rsidR="00FE5300" w:rsidRPr="00FE5300">
        <w:rPr>
          <w:lang w:val="sr-Cyrl-RS"/>
        </w:rPr>
        <w:t xml:space="preserve"> годину</w:t>
      </w:r>
      <w:r w:rsidR="00FE5300" w:rsidRPr="00FE5300">
        <w:t xml:space="preserve"> којом</w:t>
      </w:r>
      <w:r w:rsidR="00FE5300" w:rsidRPr="00FE5300">
        <w:rPr>
          <w:lang w:val="sr-Cyrl-RS"/>
        </w:rPr>
        <w:t xml:space="preserve"> је остварена уштеда у буџету Комисије у укупном износу од 4.895.000 динара на економској класификацији 421 </w:t>
      </w:r>
      <w:r w:rsidR="00FE5300" w:rsidRPr="00FE5300">
        <w:t>-</w:t>
      </w:r>
      <w:r w:rsidR="00FE5300" w:rsidRPr="00FE5300">
        <w:rPr>
          <w:lang w:val="sr-Cyrl-RS"/>
        </w:rPr>
        <w:t xml:space="preserve"> Стални трошкови (2.472.000 динара + 2.423.000 динара) пренета у текућу буџетску резерву у складу са Решењем Владе Републике Србије од 14. маја 2026. године (05 број 401-4751/2026).</w:t>
      </w:r>
      <w:r w:rsidR="00FE5300">
        <w:rPr>
          <w:lang w:val="sr-Cyrl-RS"/>
        </w:rPr>
        <w:t xml:space="preserve"> </w:t>
      </w:r>
      <w:r w:rsidR="00FE5300" w:rsidRPr="00FE5300">
        <w:rPr>
          <w:lang w:val="sr-Cyrl-RS"/>
        </w:rPr>
        <w:t xml:space="preserve">Истовремено, решењима Министарства финансија о </w:t>
      </w:r>
      <w:r w:rsidR="00FE5300" w:rsidRPr="00FE5300">
        <w:rPr>
          <w:lang w:val="sr-Cyrl-RS"/>
        </w:rPr>
        <w:lastRenderedPageBreak/>
        <w:t>преусмеравању апропријација утврђених Законом о буџету Републике Србије за 2026. годину, од 8. априла 2026. године и 22. маја 2026. године, Комисији је одобрено преусмеравање средстава у износу од 350.000 динара на терет апропријације 421 у корист апропријације 423, односно у износу од 750.000 динара на терет апропријације 421 у корист апропријације 415.</w:t>
      </w:r>
      <w:r w:rsidR="00FE5300">
        <w:rPr>
          <w:lang w:val="sr-Cyrl-RS"/>
        </w:rPr>
        <w:t xml:space="preserve"> </w:t>
      </w:r>
      <w:r w:rsidR="00FE5300" w:rsidRPr="00FE5300">
        <w:rPr>
          <w:lang w:val="sr-Cyrl-RS"/>
        </w:rPr>
        <w:t>Предметном изменом Финансијског плана за 2026. годину Комисија је извршила и прерасподелу средстава на четвртом нивоу економске класификације тако што је прерасподелила средства у укупном износу од 199.000 динара на терет економске класификације 4229 у корист економске класификације 4221.</w:t>
      </w:r>
      <w:r w:rsidR="00FE5300">
        <w:rPr>
          <w:lang w:val="sr-Cyrl-RS"/>
        </w:rPr>
        <w:t xml:space="preserve"> Све наведене</w:t>
      </w:r>
      <w:r w:rsidR="00FD0A43">
        <w:rPr>
          <w:lang w:val="sr-Cyrl-RS"/>
        </w:rPr>
        <w:t xml:space="preserve"> промене нису утицале на функционисање и обављање надлежности Комисије.</w:t>
      </w:r>
    </w:p>
    <w:p w:rsidR="00FD0A43" w:rsidRDefault="00FD0A43" w:rsidP="00FE5300">
      <w:pPr>
        <w:spacing w:after="120"/>
        <w:ind w:firstLine="720"/>
        <w:jc w:val="both"/>
        <w:rPr>
          <w:lang w:val="sr-Cyrl-RS"/>
        </w:rPr>
      </w:pPr>
      <w:r w:rsidRPr="00FD0A43">
        <w:rPr>
          <w:lang w:val="sr-Cyrl-RS"/>
        </w:rPr>
        <w:t>Дискусије по овој тачки дневног реда није било</w:t>
      </w:r>
      <w:r w:rsidR="00FC2948">
        <w:rPr>
          <w:lang w:val="sr-Cyrl-RS"/>
        </w:rPr>
        <w:t>.</w:t>
      </w:r>
    </w:p>
    <w:p w:rsidR="00FC2948" w:rsidRPr="00FC2948" w:rsidRDefault="00FC2948" w:rsidP="00FC2948">
      <w:pPr>
        <w:spacing w:after="240"/>
        <w:ind w:firstLine="720"/>
        <w:jc w:val="both"/>
        <w:rPr>
          <w:lang w:val="sr-Cyrl-RS"/>
        </w:rPr>
      </w:pPr>
      <w:r w:rsidRPr="00FC2948">
        <w:rPr>
          <w:lang w:val="sr-Cyrl-RS"/>
        </w:rPr>
        <w:t>На предлог председника, Одбор је једногласно (</w:t>
      </w:r>
      <w:r w:rsidR="00FE5300">
        <w:rPr>
          <w:lang w:val="sr-Cyrl-RS"/>
        </w:rPr>
        <w:t>девет</w:t>
      </w:r>
      <w:r w:rsidRPr="00FC2948">
        <w:rPr>
          <w:lang w:val="sr-Cyrl-RS"/>
        </w:rPr>
        <w:t xml:space="preserve"> гласова за), одлучио да,</w:t>
      </w:r>
      <w:r w:rsidRPr="00FC2948">
        <w:t xml:space="preserve"> </w:t>
      </w:r>
      <w:r w:rsidRPr="00FC2948">
        <w:rPr>
          <w:lang w:val="sr-Cyrl-RS"/>
        </w:rPr>
        <w:t>у циљу обезбеђења даљих несметаних услова за рад Комисије за контролу државне помоћи у 2026. години, дâ сагласност на Прву измену финансијског плана Комисије за контролу државне помоћи за 2026. годину.</w:t>
      </w:r>
    </w:p>
    <w:p w:rsidR="00633C13" w:rsidRPr="00A16BE9" w:rsidRDefault="00BE605B" w:rsidP="001507CE">
      <w:pPr>
        <w:widowControl w:val="0"/>
        <w:autoSpaceDE w:val="0"/>
        <w:autoSpaceDN w:val="0"/>
        <w:adjustRightInd w:val="0"/>
        <w:spacing w:after="240"/>
        <w:jc w:val="both"/>
        <w:rPr>
          <w:rFonts w:eastAsia="Calibri"/>
          <w:color w:val="000000"/>
          <w:lang w:val="sr-Cyrl-CS" w:eastAsia="sr-Cyrl-CS"/>
        </w:rPr>
      </w:pPr>
      <w:r w:rsidRPr="00A16BE9">
        <w:rPr>
          <w:rFonts w:eastAsiaTheme="minorEastAsia"/>
          <w:color w:val="000000"/>
          <w:lang w:val="sr-Cyrl-CS" w:eastAsia="sr-Cyrl-CS"/>
        </w:rPr>
        <w:t xml:space="preserve">             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Седница је завршена у </w:t>
      </w:r>
      <w:r w:rsidR="00633C13" w:rsidRPr="00A16BE9">
        <w:rPr>
          <w:rFonts w:eastAsiaTheme="minorEastAsia"/>
          <w:color w:val="000000"/>
          <w:lang w:eastAsia="sr-Cyrl-CS"/>
        </w:rPr>
        <w:t>1</w:t>
      </w:r>
      <w:r w:rsidR="002F0F8E" w:rsidRPr="00A16BE9">
        <w:rPr>
          <w:rFonts w:eastAsiaTheme="minorEastAsia"/>
          <w:color w:val="000000"/>
          <w:lang w:val="sr-Cyrl-RS" w:eastAsia="sr-Cyrl-CS"/>
        </w:rPr>
        <w:t>2</w:t>
      </w:r>
      <w:r w:rsidR="00633C13" w:rsidRPr="00A16BE9">
        <w:rPr>
          <w:rFonts w:eastAsiaTheme="minorEastAsia"/>
          <w:color w:val="000000"/>
          <w:lang w:eastAsia="sr-Cyrl-CS"/>
        </w:rPr>
        <w:t>,</w:t>
      </w:r>
      <w:r w:rsidR="005E422C">
        <w:rPr>
          <w:rFonts w:eastAsiaTheme="minorEastAsia"/>
          <w:color w:val="000000"/>
          <w:lang w:val="sr-Cyrl-RS" w:eastAsia="sr-Cyrl-CS"/>
        </w:rPr>
        <w:t>4</w:t>
      </w:r>
      <w:r w:rsidR="0009171A" w:rsidRPr="00A16BE9">
        <w:rPr>
          <w:rFonts w:eastAsiaTheme="minorEastAsia"/>
          <w:color w:val="000000"/>
          <w:lang w:val="sr-Cyrl-RS" w:eastAsia="sr-Cyrl-CS"/>
        </w:rPr>
        <w:t>0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часова.</w:t>
      </w:r>
    </w:p>
    <w:p w:rsidR="00633C13" w:rsidRPr="00A16BE9" w:rsidRDefault="00BE605B" w:rsidP="00DB16CB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000000"/>
          <w:lang w:val="sr-Cyrl-CS" w:eastAsia="sr-Cyrl-CS"/>
        </w:rPr>
      </w:pPr>
      <w:r w:rsidRPr="00A16BE9">
        <w:rPr>
          <w:rFonts w:eastAsiaTheme="minorEastAsia"/>
          <w:color w:val="000000"/>
          <w:lang w:val="sr-Cyrl-CS" w:eastAsia="sr-Cyrl-CS"/>
        </w:rPr>
        <w:t xml:space="preserve">             </w:t>
      </w:r>
      <w:r w:rsidR="00633C13" w:rsidRPr="00A16BE9">
        <w:rPr>
          <w:rFonts w:eastAsiaTheme="minorEastAsia"/>
          <w:color w:val="000000"/>
          <w:lang w:val="sr-Cyrl-CS" w:eastAsia="sr-Cyrl-CS"/>
        </w:rPr>
        <w:t>Седница је тонски снимана.</w:t>
      </w:r>
    </w:p>
    <w:p w:rsidR="00633C13" w:rsidRPr="00A16BE9" w:rsidRDefault="00633C13" w:rsidP="00633C13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color w:val="000000"/>
          <w:lang w:val="sr-Cyrl-CS" w:eastAsia="sr-Cyrl-CS"/>
        </w:rPr>
      </w:pPr>
    </w:p>
    <w:p w:rsidR="00761B8B" w:rsidRDefault="00761B8B" w:rsidP="00C70545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color w:val="000000"/>
          <w:lang w:val="sr-Cyrl-RS" w:eastAsia="sr-Cyrl-CS"/>
        </w:rPr>
      </w:pPr>
    </w:p>
    <w:p w:rsidR="00FE5300" w:rsidRPr="00A16BE9" w:rsidRDefault="00FE5300" w:rsidP="00C70545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color w:val="000000"/>
          <w:lang w:val="sr-Cyrl-RS" w:eastAsia="sr-Cyrl-CS"/>
        </w:rPr>
      </w:pPr>
    </w:p>
    <w:p w:rsidR="00C70545" w:rsidRPr="00A16BE9" w:rsidRDefault="00C70545" w:rsidP="00C70545">
      <w:pPr>
        <w:ind w:firstLine="720"/>
        <w:jc w:val="both"/>
      </w:pPr>
    </w:p>
    <w:p w:rsidR="00633C13" w:rsidRPr="00A16BE9" w:rsidRDefault="00EE4077" w:rsidP="009A1226">
      <w:pPr>
        <w:widowControl w:val="0"/>
        <w:autoSpaceDE w:val="0"/>
        <w:autoSpaceDN w:val="0"/>
        <w:adjustRightInd w:val="0"/>
        <w:rPr>
          <w:rFonts w:eastAsiaTheme="minorEastAsia"/>
          <w:color w:val="000000"/>
          <w:lang w:val="sr-Cyrl-CS" w:eastAsia="sr-Cyrl-CS"/>
        </w:rPr>
      </w:pPr>
      <w:r w:rsidRPr="00A16BE9">
        <w:rPr>
          <w:rFonts w:eastAsiaTheme="minorEastAsia"/>
          <w:color w:val="000000"/>
          <w:lang w:val="sr-Cyrl-CS" w:eastAsia="sr-Cyrl-CS"/>
        </w:rPr>
        <w:t xml:space="preserve"> </w:t>
      </w:r>
      <w:r w:rsidR="006A211F" w:rsidRPr="00A16BE9">
        <w:rPr>
          <w:rFonts w:eastAsiaTheme="minorEastAsia"/>
          <w:color w:val="000000"/>
          <w:lang w:val="sr-Cyrl-CS" w:eastAsia="sr-Cyrl-CS"/>
        </w:rPr>
        <w:t xml:space="preserve">    </w:t>
      </w:r>
      <w:r w:rsidR="00E65AAD">
        <w:rPr>
          <w:rFonts w:eastAsiaTheme="minorEastAsia"/>
          <w:color w:val="000000"/>
          <w:lang w:val="sr-Cyrl-CS" w:eastAsia="sr-Cyrl-CS"/>
        </w:rPr>
        <w:t xml:space="preserve"> С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ЕКРЕТАР                                                           </w:t>
      </w:r>
      <w:r w:rsidR="00633C13" w:rsidRPr="00A16BE9">
        <w:rPr>
          <w:rFonts w:eastAsiaTheme="minorEastAsia"/>
          <w:color w:val="000000"/>
          <w:lang w:eastAsia="sr-Cyrl-CS"/>
        </w:rPr>
        <w:t xml:space="preserve">       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                         </w:t>
      </w:r>
      <w:r w:rsidRPr="00A16BE9">
        <w:rPr>
          <w:rFonts w:eastAsiaTheme="minorEastAsia"/>
          <w:color w:val="000000"/>
          <w:lang w:val="sr-Cyrl-CS" w:eastAsia="sr-Cyrl-CS"/>
        </w:rPr>
        <w:t xml:space="preserve">    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ПРЕДСЕДНИК </w:t>
      </w:r>
    </w:p>
    <w:p w:rsidR="00633C13" w:rsidRPr="00A16BE9" w:rsidRDefault="00633C13" w:rsidP="009A1226">
      <w:pPr>
        <w:widowControl w:val="0"/>
        <w:tabs>
          <w:tab w:val="left" w:pos="2280"/>
        </w:tabs>
        <w:autoSpaceDE w:val="0"/>
        <w:autoSpaceDN w:val="0"/>
        <w:adjustRightInd w:val="0"/>
        <w:rPr>
          <w:rFonts w:eastAsiaTheme="minorEastAsia"/>
          <w:color w:val="000000"/>
          <w:lang w:val="sr-Cyrl-CS" w:eastAsia="sr-Cyrl-CS"/>
        </w:rPr>
      </w:pPr>
      <w:r w:rsidRPr="00A16BE9">
        <w:rPr>
          <w:rFonts w:eastAsiaTheme="minorEastAsia"/>
          <w:color w:val="000000"/>
          <w:lang w:val="sr-Cyrl-CS" w:eastAsia="sr-Cyrl-CS"/>
        </w:rPr>
        <w:tab/>
      </w:r>
    </w:p>
    <w:p w:rsidR="00633C13" w:rsidRPr="00A16BE9" w:rsidRDefault="00633C13" w:rsidP="009A1226">
      <w:pPr>
        <w:widowControl w:val="0"/>
        <w:autoSpaceDE w:val="0"/>
        <w:autoSpaceDN w:val="0"/>
        <w:adjustRightInd w:val="0"/>
        <w:rPr>
          <w:rFonts w:eastAsiaTheme="minorEastAsia"/>
          <w:color w:val="000000"/>
          <w:lang w:val="sr-Cyrl-CS" w:eastAsia="sr-Cyrl-CS"/>
        </w:rPr>
      </w:pPr>
      <w:r w:rsidRPr="00A16BE9">
        <w:rPr>
          <w:rFonts w:eastAsiaTheme="minorEastAsia"/>
          <w:color w:val="000000"/>
          <w:lang w:val="sr-Cyrl-CS" w:eastAsia="sr-Cyrl-CS"/>
        </w:rPr>
        <w:t xml:space="preserve">Тијана Игњатовић                                                                                      </w:t>
      </w:r>
      <w:r w:rsidR="006A211F" w:rsidRPr="00A16BE9">
        <w:rPr>
          <w:rFonts w:eastAsiaTheme="minorEastAsia"/>
          <w:color w:val="000000"/>
          <w:lang w:val="sr-Cyrl-CS" w:eastAsia="sr-Cyrl-CS"/>
        </w:rPr>
        <w:t xml:space="preserve">    </w:t>
      </w:r>
      <w:r w:rsidR="00FE5300">
        <w:rPr>
          <w:rFonts w:eastAsiaTheme="minorEastAsia"/>
          <w:color w:val="000000"/>
          <w:lang w:val="sr-Cyrl-CS" w:eastAsia="sr-Cyrl-CS"/>
        </w:rPr>
        <w:t xml:space="preserve"> </w:t>
      </w:r>
      <w:r w:rsidRPr="00A16BE9">
        <w:rPr>
          <w:rFonts w:eastAsiaTheme="minorEastAsia"/>
          <w:color w:val="000000"/>
          <w:lang w:val="sr-Cyrl-CS" w:eastAsia="sr-Cyrl-CS"/>
        </w:rPr>
        <w:t>Верољуб Арсић</w:t>
      </w:r>
    </w:p>
    <w:p w:rsidR="00633C13" w:rsidRPr="00A16BE9" w:rsidRDefault="00633C13" w:rsidP="00633C13"/>
    <w:sectPr w:rsidR="00633C13" w:rsidRPr="00A16BE9" w:rsidSect="00A16BE9">
      <w:footerReference w:type="default" r:id="rId8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079" w:rsidRDefault="00487079">
      <w:r>
        <w:separator/>
      </w:r>
    </w:p>
  </w:endnote>
  <w:endnote w:type="continuationSeparator" w:id="0">
    <w:p w:rsidR="00487079" w:rsidRDefault="0048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9710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6280" w:rsidRDefault="00F64A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530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A6280" w:rsidRDefault="00FE5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079" w:rsidRDefault="00487079">
      <w:r>
        <w:separator/>
      </w:r>
    </w:p>
  </w:footnote>
  <w:footnote w:type="continuationSeparator" w:id="0">
    <w:p w:rsidR="00487079" w:rsidRDefault="00487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B34AC"/>
    <w:multiLevelType w:val="hybridMultilevel"/>
    <w:tmpl w:val="B2E6D396"/>
    <w:lvl w:ilvl="0" w:tplc="0AFCE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A64056"/>
    <w:multiLevelType w:val="hybridMultilevel"/>
    <w:tmpl w:val="DF929DD8"/>
    <w:lvl w:ilvl="0" w:tplc="ECB698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F8503C"/>
    <w:multiLevelType w:val="hybridMultilevel"/>
    <w:tmpl w:val="3B325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82415"/>
    <w:multiLevelType w:val="multilevel"/>
    <w:tmpl w:val="4B7AF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2550CC"/>
    <w:multiLevelType w:val="hybridMultilevel"/>
    <w:tmpl w:val="4F54B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9A3"/>
    <w:rsid w:val="000032DE"/>
    <w:rsid w:val="00007E8B"/>
    <w:rsid w:val="00013C22"/>
    <w:rsid w:val="00031201"/>
    <w:rsid w:val="00031CDD"/>
    <w:rsid w:val="00040CE3"/>
    <w:rsid w:val="00042957"/>
    <w:rsid w:val="000478D0"/>
    <w:rsid w:val="000555DF"/>
    <w:rsid w:val="000620C8"/>
    <w:rsid w:val="0007554B"/>
    <w:rsid w:val="00090691"/>
    <w:rsid w:val="0009129C"/>
    <w:rsid w:val="0009171A"/>
    <w:rsid w:val="00091B70"/>
    <w:rsid w:val="00097D59"/>
    <w:rsid w:val="000A38AF"/>
    <w:rsid w:val="000A4F03"/>
    <w:rsid w:val="000B0743"/>
    <w:rsid w:val="000B5AB1"/>
    <w:rsid w:val="000C1522"/>
    <w:rsid w:val="000C1DC0"/>
    <w:rsid w:val="000C21EF"/>
    <w:rsid w:val="000C3BFE"/>
    <w:rsid w:val="000C45F9"/>
    <w:rsid w:val="000E3360"/>
    <w:rsid w:val="000E65CD"/>
    <w:rsid w:val="000F0C6D"/>
    <w:rsid w:val="000F137F"/>
    <w:rsid w:val="000F1711"/>
    <w:rsid w:val="000F2925"/>
    <w:rsid w:val="000F2DF9"/>
    <w:rsid w:val="000F3888"/>
    <w:rsid w:val="000F3A2A"/>
    <w:rsid w:val="000F568C"/>
    <w:rsid w:val="000F6411"/>
    <w:rsid w:val="001016D0"/>
    <w:rsid w:val="00102D41"/>
    <w:rsid w:val="00107817"/>
    <w:rsid w:val="0011078E"/>
    <w:rsid w:val="001212BF"/>
    <w:rsid w:val="00122CA0"/>
    <w:rsid w:val="00134C11"/>
    <w:rsid w:val="00135071"/>
    <w:rsid w:val="001365B9"/>
    <w:rsid w:val="00136831"/>
    <w:rsid w:val="00141442"/>
    <w:rsid w:val="0014382C"/>
    <w:rsid w:val="00144393"/>
    <w:rsid w:val="00145A87"/>
    <w:rsid w:val="00145B66"/>
    <w:rsid w:val="001507CE"/>
    <w:rsid w:val="00153A7E"/>
    <w:rsid w:val="00153CC8"/>
    <w:rsid w:val="00156802"/>
    <w:rsid w:val="001603C4"/>
    <w:rsid w:val="00163E03"/>
    <w:rsid w:val="001651DB"/>
    <w:rsid w:val="001834CE"/>
    <w:rsid w:val="00191CB4"/>
    <w:rsid w:val="00196492"/>
    <w:rsid w:val="001A3E02"/>
    <w:rsid w:val="001A572D"/>
    <w:rsid w:val="001B2064"/>
    <w:rsid w:val="001B538F"/>
    <w:rsid w:val="001B6F5E"/>
    <w:rsid w:val="001C266A"/>
    <w:rsid w:val="001C3E71"/>
    <w:rsid w:val="001D14BC"/>
    <w:rsid w:val="001E48C9"/>
    <w:rsid w:val="001F0500"/>
    <w:rsid w:val="001F4DB6"/>
    <w:rsid w:val="001F72B8"/>
    <w:rsid w:val="00200374"/>
    <w:rsid w:val="002056CC"/>
    <w:rsid w:val="002066FF"/>
    <w:rsid w:val="00210070"/>
    <w:rsid w:val="002143E5"/>
    <w:rsid w:val="00227568"/>
    <w:rsid w:val="0023006A"/>
    <w:rsid w:val="002348CF"/>
    <w:rsid w:val="002357CB"/>
    <w:rsid w:val="00236163"/>
    <w:rsid w:val="00245C6A"/>
    <w:rsid w:val="00260269"/>
    <w:rsid w:val="0026194F"/>
    <w:rsid w:val="002644A1"/>
    <w:rsid w:val="00272D01"/>
    <w:rsid w:val="00274D23"/>
    <w:rsid w:val="002831A7"/>
    <w:rsid w:val="002840B6"/>
    <w:rsid w:val="00284824"/>
    <w:rsid w:val="00284DCE"/>
    <w:rsid w:val="002904D7"/>
    <w:rsid w:val="00292FCD"/>
    <w:rsid w:val="0029577F"/>
    <w:rsid w:val="002961AD"/>
    <w:rsid w:val="002A039A"/>
    <w:rsid w:val="002A24E5"/>
    <w:rsid w:val="002A3841"/>
    <w:rsid w:val="002B416E"/>
    <w:rsid w:val="002C151C"/>
    <w:rsid w:val="002C2AAF"/>
    <w:rsid w:val="002C3BEE"/>
    <w:rsid w:val="002C3F71"/>
    <w:rsid w:val="002C6094"/>
    <w:rsid w:val="002C7324"/>
    <w:rsid w:val="002D2DA1"/>
    <w:rsid w:val="002D3A61"/>
    <w:rsid w:val="002D7C3A"/>
    <w:rsid w:val="002F0F8E"/>
    <w:rsid w:val="002F42CF"/>
    <w:rsid w:val="002F57EC"/>
    <w:rsid w:val="002F73CD"/>
    <w:rsid w:val="002F7E09"/>
    <w:rsid w:val="0030220A"/>
    <w:rsid w:val="00303185"/>
    <w:rsid w:val="00305AEB"/>
    <w:rsid w:val="00306A2B"/>
    <w:rsid w:val="00307206"/>
    <w:rsid w:val="00310255"/>
    <w:rsid w:val="0032059F"/>
    <w:rsid w:val="00332EAD"/>
    <w:rsid w:val="00333586"/>
    <w:rsid w:val="00334EF9"/>
    <w:rsid w:val="00335B2E"/>
    <w:rsid w:val="00337836"/>
    <w:rsid w:val="00342FD4"/>
    <w:rsid w:val="00343DF1"/>
    <w:rsid w:val="00345B11"/>
    <w:rsid w:val="00353B67"/>
    <w:rsid w:val="003647E8"/>
    <w:rsid w:val="00364A54"/>
    <w:rsid w:val="00370271"/>
    <w:rsid w:val="003727F1"/>
    <w:rsid w:val="003731CA"/>
    <w:rsid w:val="00382A3D"/>
    <w:rsid w:val="00383000"/>
    <w:rsid w:val="0039242E"/>
    <w:rsid w:val="00394341"/>
    <w:rsid w:val="0039465A"/>
    <w:rsid w:val="003955E5"/>
    <w:rsid w:val="003A69EF"/>
    <w:rsid w:val="003B32CC"/>
    <w:rsid w:val="003B6474"/>
    <w:rsid w:val="003C243F"/>
    <w:rsid w:val="003C5B43"/>
    <w:rsid w:val="003C605D"/>
    <w:rsid w:val="003D7A9A"/>
    <w:rsid w:val="003D7FF8"/>
    <w:rsid w:val="003F02B6"/>
    <w:rsid w:val="003F480D"/>
    <w:rsid w:val="003F7019"/>
    <w:rsid w:val="00410000"/>
    <w:rsid w:val="00412DDF"/>
    <w:rsid w:val="00415634"/>
    <w:rsid w:val="004171AC"/>
    <w:rsid w:val="004171DE"/>
    <w:rsid w:val="004225CD"/>
    <w:rsid w:val="00423820"/>
    <w:rsid w:val="00426AB1"/>
    <w:rsid w:val="00426F1F"/>
    <w:rsid w:val="0044465E"/>
    <w:rsid w:val="00456E2D"/>
    <w:rsid w:val="004643D6"/>
    <w:rsid w:val="00464662"/>
    <w:rsid w:val="0046718A"/>
    <w:rsid w:val="00467E50"/>
    <w:rsid w:val="00477FCC"/>
    <w:rsid w:val="00485A37"/>
    <w:rsid w:val="00485C48"/>
    <w:rsid w:val="00486B2B"/>
    <w:rsid w:val="00487079"/>
    <w:rsid w:val="0048762F"/>
    <w:rsid w:val="004907CD"/>
    <w:rsid w:val="00495CEF"/>
    <w:rsid w:val="004A3B89"/>
    <w:rsid w:val="004A7C5C"/>
    <w:rsid w:val="004B5B9A"/>
    <w:rsid w:val="004C6A26"/>
    <w:rsid w:val="004D45D4"/>
    <w:rsid w:val="004E1C72"/>
    <w:rsid w:val="004E2815"/>
    <w:rsid w:val="004E7509"/>
    <w:rsid w:val="004F6244"/>
    <w:rsid w:val="004F7BC8"/>
    <w:rsid w:val="004F7D2E"/>
    <w:rsid w:val="005017C1"/>
    <w:rsid w:val="005122E8"/>
    <w:rsid w:val="00517F89"/>
    <w:rsid w:val="005205AC"/>
    <w:rsid w:val="005253E6"/>
    <w:rsid w:val="00536853"/>
    <w:rsid w:val="0054389F"/>
    <w:rsid w:val="005503AA"/>
    <w:rsid w:val="00553D86"/>
    <w:rsid w:val="0055659A"/>
    <w:rsid w:val="00560347"/>
    <w:rsid w:val="00562640"/>
    <w:rsid w:val="00562B27"/>
    <w:rsid w:val="00563C51"/>
    <w:rsid w:val="005662CB"/>
    <w:rsid w:val="0058248D"/>
    <w:rsid w:val="00586D83"/>
    <w:rsid w:val="00587C53"/>
    <w:rsid w:val="005903EE"/>
    <w:rsid w:val="005A0111"/>
    <w:rsid w:val="005A383D"/>
    <w:rsid w:val="005B1738"/>
    <w:rsid w:val="005B522F"/>
    <w:rsid w:val="005B7555"/>
    <w:rsid w:val="005C03B7"/>
    <w:rsid w:val="005C0C37"/>
    <w:rsid w:val="005C268D"/>
    <w:rsid w:val="005C3823"/>
    <w:rsid w:val="005C4872"/>
    <w:rsid w:val="005C5C2E"/>
    <w:rsid w:val="005C634A"/>
    <w:rsid w:val="005D2AFB"/>
    <w:rsid w:val="005D649B"/>
    <w:rsid w:val="005E035A"/>
    <w:rsid w:val="005E1A7E"/>
    <w:rsid w:val="005E4010"/>
    <w:rsid w:val="005E422C"/>
    <w:rsid w:val="005E7844"/>
    <w:rsid w:val="005F4CE8"/>
    <w:rsid w:val="005F698B"/>
    <w:rsid w:val="00600B43"/>
    <w:rsid w:val="0060116A"/>
    <w:rsid w:val="0060164B"/>
    <w:rsid w:val="00611CB6"/>
    <w:rsid w:val="00611D93"/>
    <w:rsid w:val="006158EE"/>
    <w:rsid w:val="006206B3"/>
    <w:rsid w:val="006265A2"/>
    <w:rsid w:val="00631123"/>
    <w:rsid w:val="0063114A"/>
    <w:rsid w:val="00633451"/>
    <w:rsid w:val="00633C13"/>
    <w:rsid w:val="00633C8F"/>
    <w:rsid w:val="00634AF1"/>
    <w:rsid w:val="00635741"/>
    <w:rsid w:val="00636350"/>
    <w:rsid w:val="006428C9"/>
    <w:rsid w:val="00656054"/>
    <w:rsid w:val="00656641"/>
    <w:rsid w:val="006604D2"/>
    <w:rsid w:val="006619A3"/>
    <w:rsid w:val="00661B7C"/>
    <w:rsid w:val="00662AAD"/>
    <w:rsid w:val="00664931"/>
    <w:rsid w:val="00666E86"/>
    <w:rsid w:val="00671A0E"/>
    <w:rsid w:val="00675B72"/>
    <w:rsid w:val="00682295"/>
    <w:rsid w:val="00682606"/>
    <w:rsid w:val="006837C2"/>
    <w:rsid w:val="006840B8"/>
    <w:rsid w:val="00693526"/>
    <w:rsid w:val="006A211F"/>
    <w:rsid w:val="006A34F9"/>
    <w:rsid w:val="006B4A9A"/>
    <w:rsid w:val="006B7601"/>
    <w:rsid w:val="006B7A28"/>
    <w:rsid w:val="006C29B6"/>
    <w:rsid w:val="006C6352"/>
    <w:rsid w:val="006D5862"/>
    <w:rsid w:val="006D59B1"/>
    <w:rsid w:val="006E323A"/>
    <w:rsid w:val="006E6682"/>
    <w:rsid w:val="006F07DF"/>
    <w:rsid w:val="006F1358"/>
    <w:rsid w:val="006F4DF1"/>
    <w:rsid w:val="006F52DB"/>
    <w:rsid w:val="006F5C49"/>
    <w:rsid w:val="00704373"/>
    <w:rsid w:val="0070514D"/>
    <w:rsid w:val="00710A27"/>
    <w:rsid w:val="00720515"/>
    <w:rsid w:val="00725E46"/>
    <w:rsid w:val="007265D9"/>
    <w:rsid w:val="007267B5"/>
    <w:rsid w:val="00727A24"/>
    <w:rsid w:val="00730AF9"/>
    <w:rsid w:val="00733A81"/>
    <w:rsid w:val="007436D4"/>
    <w:rsid w:val="007447B2"/>
    <w:rsid w:val="00751799"/>
    <w:rsid w:val="00751946"/>
    <w:rsid w:val="00761B8B"/>
    <w:rsid w:val="00767D8D"/>
    <w:rsid w:val="00780529"/>
    <w:rsid w:val="007829E3"/>
    <w:rsid w:val="007839EA"/>
    <w:rsid w:val="00790DBD"/>
    <w:rsid w:val="007A3A74"/>
    <w:rsid w:val="007A4945"/>
    <w:rsid w:val="007A5E46"/>
    <w:rsid w:val="007A7320"/>
    <w:rsid w:val="007B1C4A"/>
    <w:rsid w:val="007B3631"/>
    <w:rsid w:val="007B4CAA"/>
    <w:rsid w:val="007C1374"/>
    <w:rsid w:val="007C1E75"/>
    <w:rsid w:val="007C24F1"/>
    <w:rsid w:val="007C4A98"/>
    <w:rsid w:val="007C5F1D"/>
    <w:rsid w:val="007D15B4"/>
    <w:rsid w:val="007D24C3"/>
    <w:rsid w:val="007E36A6"/>
    <w:rsid w:val="007E7A54"/>
    <w:rsid w:val="00803726"/>
    <w:rsid w:val="0080506C"/>
    <w:rsid w:val="00805B66"/>
    <w:rsid w:val="0080637A"/>
    <w:rsid w:val="00806E34"/>
    <w:rsid w:val="00810BFA"/>
    <w:rsid w:val="00812817"/>
    <w:rsid w:val="00817793"/>
    <w:rsid w:val="00821148"/>
    <w:rsid w:val="00821732"/>
    <w:rsid w:val="00824C38"/>
    <w:rsid w:val="00824DF4"/>
    <w:rsid w:val="008301EF"/>
    <w:rsid w:val="008367A7"/>
    <w:rsid w:val="008501D7"/>
    <w:rsid w:val="008506D1"/>
    <w:rsid w:val="008555F8"/>
    <w:rsid w:val="008628FA"/>
    <w:rsid w:val="008632C1"/>
    <w:rsid w:val="008671FC"/>
    <w:rsid w:val="008730AD"/>
    <w:rsid w:val="008732E3"/>
    <w:rsid w:val="00877F73"/>
    <w:rsid w:val="00881AE0"/>
    <w:rsid w:val="00881C91"/>
    <w:rsid w:val="00885A78"/>
    <w:rsid w:val="00890DC6"/>
    <w:rsid w:val="00892E04"/>
    <w:rsid w:val="00893FFA"/>
    <w:rsid w:val="0089489E"/>
    <w:rsid w:val="00896C88"/>
    <w:rsid w:val="008A7B3B"/>
    <w:rsid w:val="008B0645"/>
    <w:rsid w:val="008B1887"/>
    <w:rsid w:val="008B2A68"/>
    <w:rsid w:val="008B2DB2"/>
    <w:rsid w:val="008B3983"/>
    <w:rsid w:val="008C0D88"/>
    <w:rsid w:val="008C169E"/>
    <w:rsid w:val="008C1982"/>
    <w:rsid w:val="008C2110"/>
    <w:rsid w:val="008D2630"/>
    <w:rsid w:val="008D2A02"/>
    <w:rsid w:val="008D491B"/>
    <w:rsid w:val="008E442F"/>
    <w:rsid w:val="008F25E5"/>
    <w:rsid w:val="009000C5"/>
    <w:rsid w:val="009017EF"/>
    <w:rsid w:val="00907697"/>
    <w:rsid w:val="00910347"/>
    <w:rsid w:val="00917846"/>
    <w:rsid w:val="009270B4"/>
    <w:rsid w:val="009270E2"/>
    <w:rsid w:val="009273CE"/>
    <w:rsid w:val="009378BE"/>
    <w:rsid w:val="00941279"/>
    <w:rsid w:val="009477FF"/>
    <w:rsid w:val="0095161B"/>
    <w:rsid w:val="00953F17"/>
    <w:rsid w:val="00956927"/>
    <w:rsid w:val="00957524"/>
    <w:rsid w:val="0096005F"/>
    <w:rsid w:val="00961DB1"/>
    <w:rsid w:val="00962C74"/>
    <w:rsid w:val="00963AFD"/>
    <w:rsid w:val="00964AAE"/>
    <w:rsid w:val="009664A5"/>
    <w:rsid w:val="00966771"/>
    <w:rsid w:val="00967226"/>
    <w:rsid w:val="00972086"/>
    <w:rsid w:val="009821E8"/>
    <w:rsid w:val="00983931"/>
    <w:rsid w:val="00987B86"/>
    <w:rsid w:val="009917A7"/>
    <w:rsid w:val="00993EA3"/>
    <w:rsid w:val="00994384"/>
    <w:rsid w:val="00994FB6"/>
    <w:rsid w:val="009A025D"/>
    <w:rsid w:val="009A1226"/>
    <w:rsid w:val="009A2872"/>
    <w:rsid w:val="009A2C39"/>
    <w:rsid w:val="009B13C3"/>
    <w:rsid w:val="009B7A11"/>
    <w:rsid w:val="009C4B7B"/>
    <w:rsid w:val="009C63E3"/>
    <w:rsid w:val="009C64B1"/>
    <w:rsid w:val="009D1AE9"/>
    <w:rsid w:val="009D30EC"/>
    <w:rsid w:val="009E1424"/>
    <w:rsid w:val="009E59C4"/>
    <w:rsid w:val="009F2052"/>
    <w:rsid w:val="009F5BE6"/>
    <w:rsid w:val="00A00547"/>
    <w:rsid w:val="00A00631"/>
    <w:rsid w:val="00A0250E"/>
    <w:rsid w:val="00A027DF"/>
    <w:rsid w:val="00A03256"/>
    <w:rsid w:val="00A03514"/>
    <w:rsid w:val="00A155D8"/>
    <w:rsid w:val="00A16091"/>
    <w:rsid w:val="00A16BE9"/>
    <w:rsid w:val="00A17220"/>
    <w:rsid w:val="00A302FE"/>
    <w:rsid w:val="00A33721"/>
    <w:rsid w:val="00A37CC2"/>
    <w:rsid w:val="00A41DCA"/>
    <w:rsid w:val="00A518DF"/>
    <w:rsid w:val="00A55084"/>
    <w:rsid w:val="00A556F5"/>
    <w:rsid w:val="00A678A4"/>
    <w:rsid w:val="00A70C7F"/>
    <w:rsid w:val="00A73D85"/>
    <w:rsid w:val="00A756CC"/>
    <w:rsid w:val="00A76FF3"/>
    <w:rsid w:val="00A81650"/>
    <w:rsid w:val="00A81901"/>
    <w:rsid w:val="00A86EC2"/>
    <w:rsid w:val="00A97223"/>
    <w:rsid w:val="00AB68B9"/>
    <w:rsid w:val="00AC544D"/>
    <w:rsid w:val="00AD494B"/>
    <w:rsid w:val="00AE11BD"/>
    <w:rsid w:val="00AE21F0"/>
    <w:rsid w:val="00AE31E3"/>
    <w:rsid w:val="00AE3F47"/>
    <w:rsid w:val="00AF18A8"/>
    <w:rsid w:val="00AF7D1F"/>
    <w:rsid w:val="00B04638"/>
    <w:rsid w:val="00B0643D"/>
    <w:rsid w:val="00B10FEB"/>
    <w:rsid w:val="00B11156"/>
    <w:rsid w:val="00B11A47"/>
    <w:rsid w:val="00B145D4"/>
    <w:rsid w:val="00B20289"/>
    <w:rsid w:val="00B229D1"/>
    <w:rsid w:val="00B26865"/>
    <w:rsid w:val="00B40EBC"/>
    <w:rsid w:val="00B46A11"/>
    <w:rsid w:val="00B50146"/>
    <w:rsid w:val="00B50F68"/>
    <w:rsid w:val="00B535A6"/>
    <w:rsid w:val="00B5366C"/>
    <w:rsid w:val="00B56AF2"/>
    <w:rsid w:val="00B60D3C"/>
    <w:rsid w:val="00B62768"/>
    <w:rsid w:val="00B74276"/>
    <w:rsid w:val="00B74DEB"/>
    <w:rsid w:val="00B84F87"/>
    <w:rsid w:val="00B94D38"/>
    <w:rsid w:val="00B9579C"/>
    <w:rsid w:val="00B9600C"/>
    <w:rsid w:val="00B96F8F"/>
    <w:rsid w:val="00BB0D1F"/>
    <w:rsid w:val="00BB5F22"/>
    <w:rsid w:val="00BB6BDF"/>
    <w:rsid w:val="00BC0614"/>
    <w:rsid w:val="00BC0F19"/>
    <w:rsid w:val="00BC0F57"/>
    <w:rsid w:val="00BC2EDF"/>
    <w:rsid w:val="00BC3D71"/>
    <w:rsid w:val="00BC5AB7"/>
    <w:rsid w:val="00BD3E69"/>
    <w:rsid w:val="00BD597E"/>
    <w:rsid w:val="00BE072A"/>
    <w:rsid w:val="00BE15ED"/>
    <w:rsid w:val="00BE3466"/>
    <w:rsid w:val="00BE3B62"/>
    <w:rsid w:val="00BE605B"/>
    <w:rsid w:val="00BE6C74"/>
    <w:rsid w:val="00BF0674"/>
    <w:rsid w:val="00BF0839"/>
    <w:rsid w:val="00BF10E7"/>
    <w:rsid w:val="00BF31AC"/>
    <w:rsid w:val="00BF7EDF"/>
    <w:rsid w:val="00C0310D"/>
    <w:rsid w:val="00C06B4A"/>
    <w:rsid w:val="00C10239"/>
    <w:rsid w:val="00C11D8D"/>
    <w:rsid w:val="00C140C8"/>
    <w:rsid w:val="00C229CA"/>
    <w:rsid w:val="00C249A1"/>
    <w:rsid w:val="00C31241"/>
    <w:rsid w:val="00C350E0"/>
    <w:rsid w:val="00C378E8"/>
    <w:rsid w:val="00C4225E"/>
    <w:rsid w:val="00C44142"/>
    <w:rsid w:val="00C51991"/>
    <w:rsid w:val="00C5792C"/>
    <w:rsid w:val="00C63552"/>
    <w:rsid w:val="00C6361E"/>
    <w:rsid w:val="00C66B48"/>
    <w:rsid w:val="00C70545"/>
    <w:rsid w:val="00C7450B"/>
    <w:rsid w:val="00C766F4"/>
    <w:rsid w:val="00C8092A"/>
    <w:rsid w:val="00C85F58"/>
    <w:rsid w:val="00C91EBD"/>
    <w:rsid w:val="00C95047"/>
    <w:rsid w:val="00CA0B77"/>
    <w:rsid w:val="00CA18E6"/>
    <w:rsid w:val="00CA36FC"/>
    <w:rsid w:val="00CA3DB4"/>
    <w:rsid w:val="00CA49A8"/>
    <w:rsid w:val="00CA5908"/>
    <w:rsid w:val="00CB0D87"/>
    <w:rsid w:val="00CB2B9C"/>
    <w:rsid w:val="00CB4007"/>
    <w:rsid w:val="00CC2756"/>
    <w:rsid w:val="00CC68D5"/>
    <w:rsid w:val="00CC7130"/>
    <w:rsid w:val="00CD230F"/>
    <w:rsid w:val="00CD3C12"/>
    <w:rsid w:val="00CE5D5B"/>
    <w:rsid w:val="00CF14C8"/>
    <w:rsid w:val="00D04D6E"/>
    <w:rsid w:val="00D057C8"/>
    <w:rsid w:val="00D05AB4"/>
    <w:rsid w:val="00D109DD"/>
    <w:rsid w:val="00D10CB6"/>
    <w:rsid w:val="00D22BBB"/>
    <w:rsid w:val="00D301F3"/>
    <w:rsid w:val="00D331EE"/>
    <w:rsid w:val="00D3352C"/>
    <w:rsid w:val="00D33C10"/>
    <w:rsid w:val="00D343F9"/>
    <w:rsid w:val="00D349C1"/>
    <w:rsid w:val="00D4385D"/>
    <w:rsid w:val="00D44039"/>
    <w:rsid w:val="00D44427"/>
    <w:rsid w:val="00D52AB6"/>
    <w:rsid w:val="00D52D2C"/>
    <w:rsid w:val="00D60F56"/>
    <w:rsid w:val="00D66F9E"/>
    <w:rsid w:val="00D74C28"/>
    <w:rsid w:val="00D91BCA"/>
    <w:rsid w:val="00DA061A"/>
    <w:rsid w:val="00DB16CB"/>
    <w:rsid w:val="00DB563A"/>
    <w:rsid w:val="00DB68B8"/>
    <w:rsid w:val="00DC7C27"/>
    <w:rsid w:val="00DD21B2"/>
    <w:rsid w:val="00DD4D0A"/>
    <w:rsid w:val="00DD7331"/>
    <w:rsid w:val="00DD7FBF"/>
    <w:rsid w:val="00DE679E"/>
    <w:rsid w:val="00DF27EF"/>
    <w:rsid w:val="00E00171"/>
    <w:rsid w:val="00E0045F"/>
    <w:rsid w:val="00E02571"/>
    <w:rsid w:val="00E061B7"/>
    <w:rsid w:val="00E13E7A"/>
    <w:rsid w:val="00E14C58"/>
    <w:rsid w:val="00E2411A"/>
    <w:rsid w:val="00E316F9"/>
    <w:rsid w:val="00E31D5A"/>
    <w:rsid w:val="00E3399A"/>
    <w:rsid w:val="00E419E4"/>
    <w:rsid w:val="00E419F1"/>
    <w:rsid w:val="00E43867"/>
    <w:rsid w:val="00E43CCD"/>
    <w:rsid w:val="00E4673A"/>
    <w:rsid w:val="00E5058E"/>
    <w:rsid w:val="00E51563"/>
    <w:rsid w:val="00E57ECA"/>
    <w:rsid w:val="00E65AAD"/>
    <w:rsid w:val="00E82E60"/>
    <w:rsid w:val="00E83C9C"/>
    <w:rsid w:val="00E86572"/>
    <w:rsid w:val="00E86B38"/>
    <w:rsid w:val="00E87D9F"/>
    <w:rsid w:val="00E91FAE"/>
    <w:rsid w:val="00E921D7"/>
    <w:rsid w:val="00E96D9B"/>
    <w:rsid w:val="00EA3CD7"/>
    <w:rsid w:val="00EB41EA"/>
    <w:rsid w:val="00EB7FD7"/>
    <w:rsid w:val="00ED3B3B"/>
    <w:rsid w:val="00ED4941"/>
    <w:rsid w:val="00EE2327"/>
    <w:rsid w:val="00EE4077"/>
    <w:rsid w:val="00EF1EE5"/>
    <w:rsid w:val="00EF26DD"/>
    <w:rsid w:val="00F002B7"/>
    <w:rsid w:val="00F048D5"/>
    <w:rsid w:val="00F1246C"/>
    <w:rsid w:val="00F133B3"/>
    <w:rsid w:val="00F2384A"/>
    <w:rsid w:val="00F23D7F"/>
    <w:rsid w:val="00F2510D"/>
    <w:rsid w:val="00F30093"/>
    <w:rsid w:val="00F3109E"/>
    <w:rsid w:val="00F31221"/>
    <w:rsid w:val="00F324E8"/>
    <w:rsid w:val="00F32AD4"/>
    <w:rsid w:val="00F34DA3"/>
    <w:rsid w:val="00F4515F"/>
    <w:rsid w:val="00F50441"/>
    <w:rsid w:val="00F51BCB"/>
    <w:rsid w:val="00F52123"/>
    <w:rsid w:val="00F5661C"/>
    <w:rsid w:val="00F5732B"/>
    <w:rsid w:val="00F6043E"/>
    <w:rsid w:val="00F60A4C"/>
    <w:rsid w:val="00F63741"/>
    <w:rsid w:val="00F64A97"/>
    <w:rsid w:val="00F65250"/>
    <w:rsid w:val="00F66215"/>
    <w:rsid w:val="00F66D2E"/>
    <w:rsid w:val="00F71904"/>
    <w:rsid w:val="00F73AFD"/>
    <w:rsid w:val="00F74BA6"/>
    <w:rsid w:val="00F821ED"/>
    <w:rsid w:val="00F928AA"/>
    <w:rsid w:val="00F95D9B"/>
    <w:rsid w:val="00F96C2A"/>
    <w:rsid w:val="00FA2B8E"/>
    <w:rsid w:val="00FA2FD4"/>
    <w:rsid w:val="00FB1249"/>
    <w:rsid w:val="00FB2DD9"/>
    <w:rsid w:val="00FB3486"/>
    <w:rsid w:val="00FB71F0"/>
    <w:rsid w:val="00FC0C4F"/>
    <w:rsid w:val="00FC0F70"/>
    <w:rsid w:val="00FC2948"/>
    <w:rsid w:val="00FC2B2C"/>
    <w:rsid w:val="00FC52EC"/>
    <w:rsid w:val="00FD0A43"/>
    <w:rsid w:val="00FD1860"/>
    <w:rsid w:val="00FE1D6C"/>
    <w:rsid w:val="00FE3F05"/>
    <w:rsid w:val="00FE4000"/>
    <w:rsid w:val="00FE5300"/>
    <w:rsid w:val="00FF4AD0"/>
    <w:rsid w:val="00FF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0A0F5"/>
  <w15:docId w15:val="{A1F0FFA4-F80B-4255-85D7-9768BBDE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619A3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6619A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619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19A3"/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rsid w:val="008730AD"/>
  </w:style>
  <w:style w:type="character" w:styleId="Hyperlink">
    <w:name w:val="Hyperlink"/>
    <w:basedOn w:val="DefaultParagraphFont"/>
    <w:uiPriority w:val="99"/>
    <w:semiHidden/>
    <w:unhideWhenUsed/>
    <w:rsid w:val="00C249A1"/>
    <w:rPr>
      <w:color w:val="0000FF"/>
      <w:u w:val="single"/>
    </w:rPr>
  </w:style>
  <w:style w:type="character" w:customStyle="1" w:styleId="resultsdescriptionlinkclass">
    <w:name w:val="resultsdescriptionlinkclass"/>
    <w:basedOn w:val="DefaultParagraphFont"/>
    <w:rsid w:val="00C249A1"/>
  </w:style>
  <w:style w:type="character" w:customStyle="1" w:styleId="trs">
    <w:name w:val="trs"/>
    <w:basedOn w:val="DefaultParagraphFont"/>
    <w:rsid w:val="00C249A1"/>
  </w:style>
  <w:style w:type="character" w:customStyle="1" w:styleId="FontStyle31">
    <w:name w:val="Font Style31"/>
    <w:basedOn w:val="DefaultParagraphFont"/>
    <w:uiPriority w:val="99"/>
    <w:rsid w:val="00E96D9B"/>
    <w:rPr>
      <w:rFonts w:ascii="Times New Roman" w:hAnsi="Times New Roman" w:cs="Times New Roman" w:hint="default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350"/>
    <w:rPr>
      <w:rFonts w:ascii="Segoe UI" w:eastAsia="Times New Roman" w:hAnsi="Segoe UI" w:cs="Segoe UI"/>
      <w:sz w:val="18"/>
      <w:szCs w:val="18"/>
    </w:rPr>
  </w:style>
  <w:style w:type="character" w:customStyle="1" w:styleId="FontStyle150">
    <w:name w:val="Font Style150"/>
    <w:basedOn w:val="DefaultParagraphFont"/>
    <w:uiPriority w:val="99"/>
    <w:rsid w:val="00BF31AC"/>
    <w:rPr>
      <w:rFonts w:ascii="Times New Roman" w:hAnsi="Times New Roman" w:cs="Times New Roman" w:hint="default"/>
      <w:color w:val="000000"/>
      <w:sz w:val="22"/>
      <w:szCs w:val="22"/>
    </w:rPr>
  </w:style>
  <w:style w:type="character" w:styleId="Strong">
    <w:name w:val="Strong"/>
    <w:basedOn w:val="DefaultParagraphFont"/>
    <w:uiPriority w:val="22"/>
    <w:qFormat/>
    <w:rsid w:val="00CC2756"/>
    <w:rPr>
      <w:b/>
      <w:bCs/>
    </w:rPr>
  </w:style>
  <w:style w:type="character" w:customStyle="1" w:styleId="Bodytext2">
    <w:name w:val="Body text (2)_"/>
    <w:basedOn w:val="DefaultParagraphFont"/>
    <w:link w:val="Bodytext20"/>
    <w:rsid w:val="00FE5300"/>
    <w:rPr>
      <w:rFonts w:eastAsia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E5300"/>
    <w:pPr>
      <w:widowControl w:val="0"/>
      <w:shd w:val="clear" w:color="auto" w:fill="FFFFFF"/>
      <w:spacing w:before="120" w:after="120" w:line="244" w:lineRule="exact"/>
      <w:ind w:hanging="380"/>
      <w:jc w:val="center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801E1-5554-4B46-9BFF-84E7D6AC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2428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Marijana Rajković</dc:creator>
  <cp:lastModifiedBy>Aleksandra Saso</cp:lastModifiedBy>
  <cp:revision>5</cp:revision>
  <cp:lastPrinted>2025-05-09T10:03:00Z</cp:lastPrinted>
  <dcterms:created xsi:type="dcterms:W3CDTF">2026-07-19T12:42:00Z</dcterms:created>
  <dcterms:modified xsi:type="dcterms:W3CDTF">2026-08-11T07:15:00Z</dcterms:modified>
</cp:coreProperties>
</file>